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29" w:rsidRPr="00A46029" w:rsidRDefault="00A46029" w:rsidP="00A46029">
      <w:pPr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bookmarkStart w:id="0" w:name="_GoBack"/>
      <w:bookmarkEnd w:id="0"/>
      <w:r w:rsidRPr="00A4602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3FABDD3" wp14:editId="05511535">
            <wp:simplePos x="0" y="0"/>
            <wp:positionH relativeFrom="column">
              <wp:posOffset>2661920</wp:posOffset>
            </wp:positionH>
            <wp:positionV relativeFrom="paragraph">
              <wp:posOffset>45720</wp:posOffset>
            </wp:positionV>
            <wp:extent cx="876300" cy="704850"/>
            <wp:effectExtent l="0" t="0" r="0" b="0"/>
            <wp:wrapSquare wrapText="left"/>
            <wp:docPr id="2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46029" w:rsidRPr="00A46029" w:rsidRDefault="00A46029" w:rsidP="00A4602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</w:p>
    <w:p w:rsidR="00A46029" w:rsidRPr="00A46029" w:rsidRDefault="00A46029" w:rsidP="00A4602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</w:p>
    <w:p w:rsidR="00A46029" w:rsidRPr="00A46029" w:rsidRDefault="00A46029" w:rsidP="00A4602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</w:p>
    <w:p w:rsidR="00A46029" w:rsidRPr="00A46029" w:rsidRDefault="00A46029" w:rsidP="00A4602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A46029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РОССИЙСКАЯ ФЕДЕРАЦИЯ</w:t>
      </w:r>
      <w:r w:rsidRPr="00A46029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br/>
        <w:t>РОСТОВСКАЯ ОБЛАСТЬ РЕМОНТНЕНСКИЙ РАЙОН</w:t>
      </w:r>
    </w:p>
    <w:p w:rsidR="00A46029" w:rsidRPr="00A46029" w:rsidRDefault="00A46029" w:rsidP="00A4602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A46029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МУНИЦИПАЛЬНОЕ ОБРАЗОВАНИЕ</w:t>
      </w:r>
    </w:p>
    <w:p w:rsidR="00A46029" w:rsidRPr="00A46029" w:rsidRDefault="00A46029" w:rsidP="00A4602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A46029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«ПЕРВОМАЙСКОЕ СЕЛЬСКОЕ ПОСЕЛЕНИЕ»</w:t>
      </w:r>
    </w:p>
    <w:p w:rsidR="00A46029" w:rsidRPr="00A46029" w:rsidRDefault="00A46029" w:rsidP="00A4602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</w:p>
    <w:p w:rsidR="00A46029" w:rsidRPr="00A46029" w:rsidRDefault="00A46029" w:rsidP="00A4602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A46029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АДМИНИСТРАЦИЯ  ПЕРВОМАЙСКОГО СЕЛЬСКОГО ПОСЕЛЕНИЯ</w:t>
      </w:r>
    </w:p>
    <w:p w:rsidR="00A46029" w:rsidRPr="00A46029" w:rsidRDefault="00A46029" w:rsidP="00A46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A46029" w:rsidRPr="00A46029" w:rsidRDefault="00A46029" w:rsidP="00A4602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4602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A46029" w:rsidRPr="00A46029" w:rsidRDefault="00A46029" w:rsidP="00A4602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46029" w:rsidRPr="00A46029" w:rsidRDefault="00346F4A" w:rsidP="00A4602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08.08. 2022</w:t>
      </w:r>
      <w:r w:rsidR="00A46029" w:rsidRPr="00A460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</w:t>
      </w:r>
      <w:r w:rsidR="00A460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№ 76</w:t>
      </w:r>
      <w:r w:rsidR="00A46029" w:rsidRPr="00A460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с. Первомайское</w:t>
      </w:r>
    </w:p>
    <w:p w:rsidR="00A46029" w:rsidRDefault="00A46029" w:rsidP="00DE63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6F4A" w:rsidRDefault="00DE633F" w:rsidP="00DE63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029">
        <w:rPr>
          <w:rFonts w:ascii="Times New Roman" w:hAnsi="Times New Roman" w:cs="Times New Roman"/>
          <w:b/>
          <w:sz w:val="24"/>
          <w:szCs w:val="24"/>
        </w:rPr>
        <w:t>О</w:t>
      </w:r>
      <w:r w:rsidR="00346F4A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</w:p>
    <w:p w:rsidR="00346F4A" w:rsidRDefault="00346F4A" w:rsidP="00DE63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Администрации</w:t>
      </w:r>
    </w:p>
    <w:p w:rsidR="00346F4A" w:rsidRDefault="00346F4A" w:rsidP="00DE63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Первомайского сельского поселения</w:t>
      </w:r>
    </w:p>
    <w:p w:rsidR="00DE633F" w:rsidRDefault="001F0A2B" w:rsidP="001F0A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от 06.06.2019 № 56</w:t>
      </w:r>
    </w:p>
    <w:p w:rsidR="0077068F" w:rsidRDefault="0077068F" w:rsidP="00DE6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68F" w:rsidRPr="00815746" w:rsidRDefault="0077068F" w:rsidP="0077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746">
        <w:rPr>
          <w:rFonts w:ascii="Times New Roman" w:hAnsi="Times New Roman" w:cs="Times New Roman"/>
          <w:sz w:val="24"/>
          <w:szCs w:val="24"/>
        </w:rPr>
        <w:t xml:space="preserve">В </w:t>
      </w:r>
      <w:r w:rsidR="00B203D4" w:rsidRPr="00815746">
        <w:rPr>
          <w:rFonts w:ascii="Times New Roman" w:hAnsi="Times New Roman" w:cs="Times New Roman"/>
          <w:sz w:val="24"/>
          <w:szCs w:val="24"/>
        </w:rPr>
        <w:t>целях приведения в соответствие с действующим законодательством</w:t>
      </w:r>
    </w:p>
    <w:p w:rsidR="00DE633F" w:rsidRPr="00815746" w:rsidRDefault="00DE633F" w:rsidP="00DE6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33F" w:rsidRPr="00DA11C6" w:rsidRDefault="0077068F" w:rsidP="0077068F">
      <w:pPr>
        <w:shd w:val="clear" w:color="auto" w:fill="FFFFFF"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A11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ПОСТАНОВЛЯЮ:</w:t>
      </w:r>
    </w:p>
    <w:p w:rsidR="0077068F" w:rsidRPr="00815746" w:rsidRDefault="00815746" w:rsidP="00815746">
      <w:pPr>
        <w:pStyle w:val="ab"/>
        <w:shd w:val="clear" w:color="auto" w:fill="FFFFFF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05626" w:rsidRPr="00815746">
        <w:rPr>
          <w:rFonts w:ascii="Times New Roman" w:hAnsi="Times New Roman" w:cs="Times New Roman"/>
          <w:sz w:val="24"/>
          <w:szCs w:val="24"/>
        </w:rPr>
        <w:t>Внести в постановление Администрации Первомайского сельского поселения от 06.06.2019 № 56 «Об утверждении Порядка охраны зеленых насаждений Первомайского сельского поселения в черте населенного пункта» следующие изменения:</w:t>
      </w:r>
    </w:p>
    <w:p w:rsidR="00205626" w:rsidRPr="00815746" w:rsidRDefault="00D6061E" w:rsidP="008A6AC9">
      <w:pPr>
        <w:pStyle w:val="ab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5746">
        <w:rPr>
          <w:rFonts w:ascii="Times New Roman" w:hAnsi="Times New Roman" w:cs="Times New Roman"/>
          <w:sz w:val="24"/>
          <w:szCs w:val="24"/>
        </w:rPr>
        <w:t>пункт 2.16 разд</w:t>
      </w:r>
      <w:r w:rsidR="008A6AC9">
        <w:rPr>
          <w:rFonts w:ascii="Times New Roman" w:hAnsi="Times New Roman" w:cs="Times New Roman"/>
          <w:sz w:val="24"/>
          <w:szCs w:val="24"/>
        </w:rPr>
        <w:t>ела 2 дополнить новыми абзацами 2-13</w:t>
      </w:r>
      <w:r w:rsidR="00BC7EB6" w:rsidRPr="00815746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815746" w:rsidRPr="00815746" w:rsidRDefault="00815746" w:rsidP="00815746">
      <w:pPr>
        <w:tabs>
          <w:tab w:val="left" w:pos="119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5746">
        <w:rPr>
          <w:rFonts w:ascii="Times New Roman" w:hAnsi="Times New Roman" w:cs="Times New Roman"/>
          <w:sz w:val="24"/>
          <w:szCs w:val="24"/>
        </w:rPr>
        <w:t xml:space="preserve">  «Компенсационное озеленение производится в натуральной или денежной форме по выбору заинтересованного лица, выраженному в письменной форме.</w:t>
      </w:r>
    </w:p>
    <w:p w:rsidR="00815746" w:rsidRPr="00815746" w:rsidRDefault="00815746" w:rsidP="00815746">
      <w:pPr>
        <w:tabs>
          <w:tab w:val="left" w:pos="1191"/>
        </w:tabs>
        <w:spacing w:after="0" w:line="24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815746">
        <w:rPr>
          <w:rFonts w:ascii="Times New Roman" w:hAnsi="Times New Roman" w:cs="Times New Roman"/>
          <w:sz w:val="24"/>
          <w:szCs w:val="24"/>
        </w:rPr>
        <w:t>Компенсационное озеленение производится путем посадки равноценных или более ценных видов (пород) зеленых насаждений, подлежащих уничтожению согласно акту оценки состояния зеленых насаждений. Информация о виде, месте и количестве подлежащих высадки зеленых насаждений в порядке компенсационного озеленения подлежит указанию в разрешении.</w:t>
      </w:r>
    </w:p>
    <w:p w:rsidR="00815746" w:rsidRPr="00815746" w:rsidRDefault="00815746" w:rsidP="00815746">
      <w:pPr>
        <w:tabs>
          <w:tab w:val="left" w:pos="1191"/>
        </w:tabs>
        <w:spacing w:after="0" w:line="24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815746">
        <w:rPr>
          <w:rFonts w:ascii="Times New Roman" w:hAnsi="Times New Roman" w:cs="Times New Roman"/>
          <w:sz w:val="24"/>
          <w:szCs w:val="24"/>
        </w:rPr>
        <w:t>Компенсационное озеленение проводится в ближайший сезон, подходящий для посадки (посева) зеленых насаждений, но не позднее одного года со дня выдачи разрешения.</w:t>
      </w:r>
    </w:p>
    <w:p w:rsidR="00815746" w:rsidRPr="00815746" w:rsidRDefault="00815746" w:rsidP="00815746">
      <w:pPr>
        <w:tabs>
          <w:tab w:val="left" w:pos="119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746">
        <w:rPr>
          <w:rFonts w:ascii="Times New Roman" w:hAnsi="Times New Roman" w:cs="Times New Roman"/>
          <w:sz w:val="24"/>
          <w:szCs w:val="24"/>
        </w:rPr>
        <w:t>В случае если при реализации масштабного инвестиционного проекта, признанного соответствующим критериям, установленным Областным законом от 25.02.2015 N 312-ЗС "О 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 проведения торгов", для строительства объектов капитального строительства требуется проведение компенсационного озеленения в натуральной форме, такое компенсационное озеленение осуществляется:</w:t>
      </w:r>
    </w:p>
    <w:p w:rsidR="00815746" w:rsidRPr="00815746" w:rsidRDefault="00815746" w:rsidP="00815746">
      <w:pPr>
        <w:tabs>
          <w:tab w:val="left" w:pos="1191"/>
        </w:tabs>
        <w:spacing w:after="0" w:line="24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815746">
        <w:rPr>
          <w:rFonts w:ascii="Times New Roman" w:hAnsi="Times New Roman" w:cs="Times New Roman"/>
          <w:sz w:val="24"/>
          <w:szCs w:val="24"/>
        </w:rPr>
        <w:t>в границах земельных участков, предназначенных для строительства объектов капитального строительства, - до ввода объекта в эксплуатацию, но не позднее пяти лет со дня выдачи разрешения;</w:t>
      </w:r>
    </w:p>
    <w:p w:rsidR="00815746" w:rsidRPr="00815746" w:rsidRDefault="00815746" w:rsidP="00815746">
      <w:pPr>
        <w:tabs>
          <w:tab w:val="left" w:pos="1191"/>
        </w:tabs>
        <w:spacing w:after="0" w:line="24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815746">
        <w:rPr>
          <w:rFonts w:ascii="Times New Roman" w:hAnsi="Times New Roman" w:cs="Times New Roman"/>
          <w:sz w:val="24"/>
          <w:szCs w:val="24"/>
        </w:rPr>
        <w:t>на территориях общего пользования - в сроки, установленные для благоустройства и озеленения таких территорий, указанные в правовом акте о признании масштабного инвестиционного проекта соответствующим критериям, установленным Областным законом от 25.02.2015 N 312-ЗС.</w:t>
      </w:r>
    </w:p>
    <w:p w:rsidR="00815746" w:rsidRPr="00815746" w:rsidRDefault="00815746" w:rsidP="00815746">
      <w:pPr>
        <w:tabs>
          <w:tab w:val="left" w:pos="1191"/>
        </w:tabs>
        <w:spacing w:after="0" w:line="24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815746">
        <w:rPr>
          <w:rFonts w:ascii="Times New Roman" w:hAnsi="Times New Roman" w:cs="Times New Roman"/>
          <w:sz w:val="24"/>
          <w:szCs w:val="24"/>
        </w:rPr>
        <w:lastRenderedPageBreak/>
        <w:t>Возраст зеленых насаждений, которые могут высаживаться на территории муниципального образования в порядке компенсационного озеленения, устанавливается муниципальными правовыми актами, в соответствии с требованиями ГОСТов, нормативами.</w:t>
      </w:r>
    </w:p>
    <w:p w:rsidR="00815746" w:rsidRPr="00815746" w:rsidRDefault="00815746" w:rsidP="00815746">
      <w:pPr>
        <w:tabs>
          <w:tab w:val="left" w:pos="1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46">
        <w:rPr>
          <w:rFonts w:ascii="Times New Roman" w:hAnsi="Times New Roman" w:cs="Times New Roman"/>
          <w:sz w:val="24"/>
          <w:szCs w:val="24"/>
        </w:rPr>
        <w:t xml:space="preserve">        Оформление решения, разрешения, контроль производства работ и учет их результатов осуществляются в соответствии с пунктами 2.13 - 2.17 настоящего раздела.</w:t>
      </w:r>
    </w:p>
    <w:p w:rsidR="00815746" w:rsidRPr="00815746" w:rsidRDefault="00815746" w:rsidP="00815746">
      <w:pPr>
        <w:tabs>
          <w:tab w:val="left" w:pos="1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46">
        <w:rPr>
          <w:rFonts w:ascii="Times New Roman" w:hAnsi="Times New Roman" w:cs="Times New Roman"/>
          <w:sz w:val="24"/>
          <w:szCs w:val="24"/>
        </w:rPr>
        <w:t xml:space="preserve">         Компенсационное озеленение в натуральной форме организуют лица и организации, заинтересованные в уничтожении зеленых насаждений. </w:t>
      </w:r>
    </w:p>
    <w:p w:rsidR="00815746" w:rsidRPr="00815746" w:rsidRDefault="00815746" w:rsidP="00815746">
      <w:pPr>
        <w:tabs>
          <w:tab w:val="left" w:pos="1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46">
        <w:rPr>
          <w:rFonts w:ascii="Times New Roman" w:hAnsi="Times New Roman" w:cs="Times New Roman"/>
          <w:sz w:val="24"/>
          <w:szCs w:val="24"/>
        </w:rPr>
        <w:t xml:space="preserve">        Компенсационное озеленение в натуральной форме производится с превышением на 30 процентов от общего количества уничтоженной древесно-кустарниковой растительности и площади уничтоженной травянистой растительности.</w:t>
      </w:r>
    </w:p>
    <w:p w:rsidR="00815746" w:rsidRPr="00815746" w:rsidRDefault="00815746" w:rsidP="00815746">
      <w:pPr>
        <w:tabs>
          <w:tab w:val="left" w:pos="1191"/>
        </w:tabs>
        <w:spacing w:after="0" w:line="24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815746">
        <w:rPr>
          <w:rFonts w:ascii="Times New Roman" w:hAnsi="Times New Roman" w:cs="Times New Roman"/>
          <w:sz w:val="24"/>
          <w:szCs w:val="24"/>
        </w:rPr>
        <w:t>Зеленые насаждения, созданные в результате компенсационного озеленения в натуральной форме, после их полной приживаемости передаются уполномоченному органу (организации) городского округа, городского или сельского поселения по акту приема-передачи.</w:t>
      </w:r>
    </w:p>
    <w:p w:rsidR="00815746" w:rsidRPr="00815746" w:rsidRDefault="00815746" w:rsidP="00815746">
      <w:pPr>
        <w:tabs>
          <w:tab w:val="left" w:pos="1191"/>
        </w:tabs>
        <w:spacing w:after="0" w:line="24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815746">
        <w:rPr>
          <w:rFonts w:ascii="Times New Roman" w:hAnsi="Times New Roman" w:cs="Times New Roman"/>
          <w:sz w:val="24"/>
          <w:szCs w:val="24"/>
        </w:rPr>
        <w:t>В случае выбора заинтересованным лицом осуществления компенсационного озеленения в денежной форме, уполномоченным должностным лицом органа местного самоуправления осуществляется расчет компенсационной стоимости согласно Методике, являющейся приложением N 3 к настоящему Порядку.</w:t>
      </w:r>
    </w:p>
    <w:p w:rsidR="00815746" w:rsidRPr="00815746" w:rsidRDefault="00815746" w:rsidP="00815746">
      <w:pPr>
        <w:tabs>
          <w:tab w:val="left" w:pos="1191"/>
        </w:tabs>
        <w:spacing w:after="0" w:line="24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815746">
        <w:rPr>
          <w:rFonts w:ascii="Times New Roman" w:hAnsi="Times New Roman" w:cs="Times New Roman"/>
          <w:sz w:val="24"/>
          <w:szCs w:val="24"/>
        </w:rPr>
        <w:t>После расчета компенсационной стоимости заинтересованным лицом вносятся денежные средства в местный бюджет соответствующего муниципального образования до оформления муниципального правового акта, разрешающего оформление разрешения.».</w:t>
      </w:r>
    </w:p>
    <w:p w:rsidR="00DE633F" w:rsidRPr="008A6AC9" w:rsidRDefault="0077068F" w:rsidP="00DE633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AC9">
        <w:rPr>
          <w:rFonts w:ascii="Times New Roman" w:eastAsia="Times New Roman" w:hAnsi="Times New Roman" w:cs="Times New Roman"/>
          <w:sz w:val="24"/>
          <w:szCs w:val="24"/>
        </w:rPr>
        <w:t>2</w:t>
      </w:r>
      <w:r w:rsidR="008A6AC9">
        <w:rPr>
          <w:rFonts w:ascii="Times New Roman" w:eastAsia="Times New Roman" w:hAnsi="Times New Roman" w:cs="Times New Roman"/>
          <w:sz w:val="24"/>
          <w:szCs w:val="24"/>
        </w:rPr>
        <w:t>.</w:t>
      </w:r>
      <w:r w:rsidR="00DE633F" w:rsidRPr="008A6AC9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разместить на официальном сайте Администрации </w:t>
      </w:r>
      <w:r w:rsidR="00A46029" w:rsidRPr="008A6AC9">
        <w:rPr>
          <w:rFonts w:ascii="Times New Roman" w:eastAsia="Times New Roman" w:hAnsi="Times New Roman" w:cs="Times New Roman"/>
          <w:sz w:val="24"/>
          <w:szCs w:val="24"/>
        </w:rPr>
        <w:t>Первомайского</w:t>
      </w:r>
      <w:r w:rsidR="00DE633F" w:rsidRPr="008A6AC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DE633F" w:rsidRPr="008A6AC9" w:rsidRDefault="0077068F" w:rsidP="00DE633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AC9">
        <w:rPr>
          <w:rFonts w:ascii="Times New Roman" w:eastAsia="Times New Roman" w:hAnsi="Times New Roman" w:cs="Times New Roman"/>
          <w:sz w:val="24"/>
          <w:szCs w:val="24"/>
        </w:rPr>
        <w:t>3</w:t>
      </w:r>
      <w:r w:rsidR="008A6AC9">
        <w:rPr>
          <w:rFonts w:ascii="Times New Roman" w:eastAsia="Times New Roman" w:hAnsi="Times New Roman" w:cs="Times New Roman"/>
          <w:sz w:val="24"/>
          <w:szCs w:val="24"/>
        </w:rPr>
        <w:t>.</w:t>
      </w:r>
      <w:r w:rsidR="00DE633F" w:rsidRPr="008A6AC9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DE633F" w:rsidRDefault="00DE633F" w:rsidP="00DE633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75EB9" w:rsidRDefault="00F75EB9" w:rsidP="00DE633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75EB9" w:rsidRDefault="00F75EB9" w:rsidP="00DE633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75EB9" w:rsidRPr="00C7727D" w:rsidRDefault="00F75EB9" w:rsidP="00DE633F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A11C6" w:rsidRPr="00DA11C6" w:rsidRDefault="00DA11C6" w:rsidP="0062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11C6"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 w:rsidRPr="00DA11C6">
        <w:rPr>
          <w:rFonts w:ascii="Times New Roman" w:eastAsia="Times New Roman" w:hAnsi="Times New Roman" w:cs="Times New Roman"/>
          <w:sz w:val="24"/>
          <w:szCs w:val="24"/>
        </w:rPr>
        <w:t>. главы</w:t>
      </w:r>
      <w:r w:rsidR="00624D8D" w:rsidRPr="00DA11C6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624D8D" w:rsidRPr="00DA11C6" w:rsidRDefault="00624D8D" w:rsidP="0062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1C6">
        <w:rPr>
          <w:rFonts w:ascii="Times New Roman" w:eastAsia="Times New Roman" w:hAnsi="Times New Roman" w:cs="Times New Roman"/>
          <w:sz w:val="24"/>
          <w:szCs w:val="24"/>
        </w:rPr>
        <w:t xml:space="preserve">Первомайского </w:t>
      </w:r>
    </w:p>
    <w:p w:rsidR="00624D8D" w:rsidRPr="00DA11C6" w:rsidRDefault="00624D8D" w:rsidP="0062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1C6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      </w:t>
      </w:r>
      <w:r w:rsidR="00DA11C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DA11C6" w:rsidRPr="00DA11C6">
        <w:rPr>
          <w:rFonts w:ascii="Times New Roman" w:eastAsia="Times New Roman" w:hAnsi="Times New Roman" w:cs="Times New Roman"/>
          <w:sz w:val="24"/>
          <w:szCs w:val="24"/>
        </w:rPr>
        <w:t>А.В. Матыченко</w:t>
      </w:r>
    </w:p>
    <w:p w:rsidR="00DE633F" w:rsidRDefault="00DE633F" w:rsidP="00DE633F">
      <w:pPr>
        <w:spacing w:after="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E633F" w:rsidRDefault="00DE633F" w:rsidP="005A5CF8">
      <w:pPr>
        <w:pStyle w:val="a5"/>
        <w:rPr>
          <w:szCs w:val="28"/>
        </w:rPr>
      </w:pPr>
    </w:p>
    <w:p w:rsidR="0077068F" w:rsidRDefault="0077068F" w:rsidP="005A5CF8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77068F" w:rsidRDefault="0077068F" w:rsidP="004D0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A15" w:rsidRDefault="004D0A15" w:rsidP="004D0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68F" w:rsidRDefault="0077068F" w:rsidP="005A5CF8">
      <w:pPr>
        <w:spacing w:after="0" w:line="240" w:lineRule="auto"/>
        <w:ind w:left="4820"/>
        <w:jc w:val="both"/>
        <w:rPr>
          <w:rFonts w:ascii="Times New Roman" w:hAnsi="Times New Roman" w:cs="Times New Roman"/>
          <w:sz w:val="20"/>
          <w:szCs w:val="20"/>
        </w:rPr>
      </w:pPr>
    </w:p>
    <w:sectPr w:rsidR="0077068F" w:rsidSect="00F75EB9">
      <w:headerReference w:type="default" r:id="rId10"/>
      <w:headerReference w:type="first" r:id="rId11"/>
      <w:footerReference w:type="first" r:id="rId12"/>
      <w:pgSz w:w="11906" w:h="16838"/>
      <w:pgMar w:top="993" w:right="849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2DA" w:rsidRDefault="009342DA" w:rsidP="0094783E">
      <w:pPr>
        <w:spacing w:after="0" w:line="240" w:lineRule="auto"/>
      </w:pPr>
      <w:r>
        <w:separator/>
      </w:r>
    </w:p>
  </w:endnote>
  <w:endnote w:type="continuationSeparator" w:id="0">
    <w:p w:rsidR="009342DA" w:rsidRDefault="009342DA" w:rsidP="0094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05F" w:rsidRDefault="00FC5F8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2DA" w:rsidRDefault="009342DA" w:rsidP="0094783E">
      <w:pPr>
        <w:spacing w:after="0" w:line="240" w:lineRule="auto"/>
      </w:pPr>
      <w:r>
        <w:separator/>
      </w:r>
    </w:p>
  </w:footnote>
  <w:footnote w:type="continuationSeparator" w:id="0">
    <w:p w:rsidR="009342DA" w:rsidRDefault="009342DA" w:rsidP="0094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05F" w:rsidRDefault="00FC5F8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5C105F" w:rsidRDefault="006964BE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05F" w:rsidRPr="00382253" w:rsidRDefault="006964BE" w:rsidP="00382253">
    <w:pPr>
      <w:pStyle w:val="a3"/>
    </w:pPr>
    <w:r w:rsidRPr="00382253">
      <w:rPr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1965"/>
    <w:multiLevelType w:val="multilevel"/>
    <w:tmpl w:val="E7E82E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DA6168F"/>
    <w:multiLevelType w:val="multilevel"/>
    <w:tmpl w:val="4AA07108"/>
    <w:lvl w:ilvl="0">
      <w:start w:val="1"/>
      <w:numFmt w:val="decimal"/>
      <w:lvlText w:val="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BD0ACD"/>
    <w:multiLevelType w:val="multilevel"/>
    <w:tmpl w:val="3880D5A6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621A39"/>
    <w:multiLevelType w:val="hybridMultilevel"/>
    <w:tmpl w:val="B928E928"/>
    <w:lvl w:ilvl="0" w:tplc="E7D46A70">
      <w:start w:val="1"/>
      <w:numFmt w:val="decimal"/>
      <w:lvlText w:val="%1."/>
      <w:lvlJc w:val="left"/>
      <w:pPr>
        <w:ind w:left="1017" w:hanging="45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2542FC"/>
    <w:multiLevelType w:val="multilevel"/>
    <w:tmpl w:val="EAEE2EB6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246E2D"/>
    <w:multiLevelType w:val="multilevel"/>
    <w:tmpl w:val="24FEA1D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C91164"/>
    <w:multiLevelType w:val="multilevel"/>
    <w:tmpl w:val="DDA49F1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517FFD"/>
    <w:multiLevelType w:val="multilevel"/>
    <w:tmpl w:val="B40CB9D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527A28"/>
    <w:multiLevelType w:val="multilevel"/>
    <w:tmpl w:val="427010B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A93A83"/>
    <w:multiLevelType w:val="multilevel"/>
    <w:tmpl w:val="FB74515A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F8"/>
    <w:rsid w:val="00124714"/>
    <w:rsid w:val="0016231E"/>
    <w:rsid w:val="001A75E7"/>
    <w:rsid w:val="001F0A2B"/>
    <w:rsid w:val="00200E3D"/>
    <w:rsid w:val="00205626"/>
    <w:rsid w:val="00212A94"/>
    <w:rsid w:val="002D3C7E"/>
    <w:rsid w:val="00346F4A"/>
    <w:rsid w:val="0035784D"/>
    <w:rsid w:val="00363EBF"/>
    <w:rsid w:val="00423C0D"/>
    <w:rsid w:val="00493F39"/>
    <w:rsid w:val="004D0A15"/>
    <w:rsid w:val="004F3BFD"/>
    <w:rsid w:val="0050613E"/>
    <w:rsid w:val="005A5CF8"/>
    <w:rsid w:val="005B4651"/>
    <w:rsid w:val="00624D8D"/>
    <w:rsid w:val="006964BE"/>
    <w:rsid w:val="00701F57"/>
    <w:rsid w:val="007154E1"/>
    <w:rsid w:val="007248D8"/>
    <w:rsid w:val="0077068F"/>
    <w:rsid w:val="00815746"/>
    <w:rsid w:val="00835A08"/>
    <w:rsid w:val="00855A7F"/>
    <w:rsid w:val="00867DE4"/>
    <w:rsid w:val="008A6AC9"/>
    <w:rsid w:val="009342DA"/>
    <w:rsid w:val="0094737F"/>
    <w:rsid w:val="0094783E"/>
    <w:rsid w:val="009849EF"/>
    <w:rsid w:val="00A46029"/>
    <w:rsid w:val="00AE24FE"/>
    <w:rsid w:val="00B203D4"/>
    <w:rsid w:val="00B668D8"/>
    <w:rsid w:val="00BB2238"/>
    <w:rsid w:val="00BC6FAF"/>
    <w:rsid w:val="00BC7EB6"/>
    <w:rsid w:val="00BD71B5"/>
    <w:rsid w:val="00BE6EB4"/>
    <w:rsid w:val="00C610B3"/>
    <w:rsid w:val="00C65831"/>
    <w:rsid w:val="00CD57C4"/>
    <w:rsid w:val="00D47F30"/>
    <w:rsid w:val="00D6061E"/>
    <w:rsid w:val="00D841B0"/>
    <w:rsid w:val="00DA11C6"/>
    <w:rsid w:val="00DE633F"/>
    <w:rsid w:val="00E3077E"/>
    <w:rsid w:val="00E5738A"/>
    <w:rsid w:val="00EC190E"/>
    <w:rsid w:val="00F75EB9"/>
    <w:rsid w:val="00FC5F86"/>
    <w:rsid w:val="00FD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C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5A5C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5CF8"/>
  </w:style>
  <w:style w:type="paragraph" w:styleId="a5">
    <w:name w:val="Title"/>
    <w:basedOn w:val="a"/>
    <w:link w:val="a6"/>
    <w:uiPriority w:val="10"/>
    <w:qFormat/>
    <w:rsid w:val="005A5CF8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uiPriority w:val="10"/>
    <w:rsid w:val="005A5CF8"/>
    <w:rPr>
      <w:rFonts w:ascii="Times New Roman" w:hAnsi="Times New Roman" w:cs="Times New Roman"/>
      <w:sz w:val="28"/>
      <w:szCs w:val="24"/>
    </w:rPr>
  </w:style>
  <w:style w:type="character" w:customStyle="1" w:styleId="blk">
    <w:name w:val="blk"/>
    <w:basedOn w:val="a0"/>
    <w:rsid w:val="005A5CF8"/>
    <w:rPr>
      <w:rFonts w:cs="Times New Roman"/>
    </w:rPr>
  </w:style>
  <w:style w:type="character" w:customStyle="1" w:styleId="1">
    <w:name w:val="Заголовок №1_"/>
    <w:basedOn w:val="a0"/>
    <w:link w:val="10"/>
    <w:rsid w:val="005A5CF8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5A5CF8"/>
    <w:pPr>
      <w:shd w:val="clear" w:color="auto" w:fill="FFFFFF"/>
      <w:spacing w:before="420" w:after="240" w:line="322" w:lineRule="exact"/>
      <w:jc w:val="both"/>
      <w:outlineLvl w:val="0"/>
    </w:pPr>
    <w:rPr>
      <w:sz w:val="26"/>
      <w:szCs w:val="26"/>
    </w:rPr>
  </w:style>
  <w:style w:type="character" w:customStyle="1" w:styleId="4">
    <w:name w:val="Основной текст (4)_"/>
    <w:basedOn w:val="a0"/>
    <w:link w:val="40"/>
    <w:rsid w:val="005A5CF8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A5CF8"/>
    <w:pPr>
      <w:shd w:val="clear" w:color="auto" w:fill="FFFFFF"/>
      <w:spacing w:before="240" w:after="240" w:line="276" w:lineRule="exact"/>
      <w:jc w:val="center"/>
    </w:pPr>
    <w:rPr>
      <w:sz w:val="23"/>
      <w:szCs w:val="23"/>
    </w:rPr>
  </w:style>
  <w:style w:type="character" w:customStyle="1" w:styleId="a7">
    <w:name w:val="Основной текст_"/>
    <w:basedOn w:val="a0"/>
    <w:link w:val="11"/>
    <w:rsid w:val="002D3C7E"/>
    <w:rPr>
      <w:sz w:val="23"/>
      <w:szCs w:val="23"/>
      <w:shd w:val="clear" w:color="auto" w:fill="FFFFFF"/>
    </w:rPr>
  </w:style>
  <w:style w:type="character" w:customStyle="1" w:styleId="105pt">
    <w:name w:val="Основной текст + 10;5 pt"/>
    <w:basedOn w:val="a7"/>
    <w:rsid w:val="002D3C7E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7"/>
    <w:rsid w:val="002D3C7E"/>
    <w:pPr>
      <w:shd w:val="clear" w:color="auto" w:fill="FFFFFF"/>
      <w:spacing w:after="240" w:line="281" w:lineRule="exact"/>
    </w:pPr>
    <w:rPr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F75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5EB9"/>
    <w:rPr>
      <w:rFonts w:ascii="Segoe UI" w:hAnsi="Segoe UI" w:cs="Segoe UI"/>
      <w:sz w:val="18"/>
      <w:szCs w:val="18"/>
    </w:rPr>
  </w:style>
  <w:style w:type="paragraph" w:customStyle="1" w:styleId="aa">
    <w:name w:val="Знак Знак"/>
    <w:basedOn w:val="a"/>
    <w:rsid w:val="00624D8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205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C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5A5C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5CF8"/>
  </w:style>
  <w:style w:type="paragraph" w:styleId="a5">
    <w:name w:val="Title"/>
    <w:basedOn w:val="a"/>
    <w:link w:val="a6"/>
    <w:uiPriority w:val="10"/>
    <w:qFormat/>
    <w:rsid w:val="005A5CF8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uiPriority w:val="10"/>
    <w:rsid w:val="005A5CF8"/>
    <w:rPr>
      <w:rFonts w:ascii="Times New Roman" w:hAnsi="Times New Roman" w:cs="Times New Roman"/>
      <w:sz w:val="28"/>
      <w:szCs w:val="24"/>
    </w:rPr>
  </w:style>
  <w:style w:type="character" w:customStyle="1" w:styleId="blk">
    <w:name w:val="blk"/>
    <w:basedOn w:val="a0"/>
    <w:rsid w:val="005A5CF8"/>
    <w:rPr>
      <w:rFonts w:cs="Times New Roman"/>
    </w:rPr>
  </w:style>
  <w:style w:type="character" w:customStyle="1" w:styleId="1">
    <w:name w:val="Заголовок №1_"/>
    <w:basedOn w:val="a0"/>
    <w:link w:val="10"/>
    <w:rsid w:val="005A5CF8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5A5CF8"/>
    <w:pPr>
      <w:shd w:val="clear" w:color="auto" w:fill="FFFFFF"/>
      <w:spacing w:before="420" w:after="240" w:line="322" w:lineRule="exact"/>
      <w:jc w:val="both"/>
      <w:outlineLvl w:val="0"/>
    </w:pPr>
    <w:rPr>
      <w:sz w:val="26"/>
      <w:szCs w:val="26"/>
    </w:rPr>
  </w:style>
  <w:style w:type="character" w:customStyle="1" w:styleId="4">
    <w:name w:val="Основной текст (4)_"/>
    <w:basedOn w:val="a0"/>
    <w:link w:val="40"/>
    <w:rsid w:val="005A5CF8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A5CF8"/>
    <w:pPr>
      <w:shd w:val="clear" w:color="auto" w:fill="FFFFFF"/>
      <w:spacing w:before="240" w:after="240" w:line="276" w:lineRule="exact"/>
      <w:jc w:val="center"/>
    </w:pPr>
    <w:rPr>
      <w:sz w:val="23"/>
      <w:szCs w:val="23"/>
    </w:rPr>
  </w:style>
  <w:style w:type="character" w:customStyle="1" w:styleId="a7">
    <w:name w:val="Основной текст_"/>
    <w:basedOn w:val="a0"/>
    <w:link w:val="11"/>
    <w:rsid w:val="002D3C7E"/>
    <w:rPr>
      <w:sz w:val="23"/>
      <w:szCs w:val="23"/>
      <w:shd w:val="clear" w:color="auto" w:fill="FFFFFF"/>
    </w:rPr>
  </w:style>
  <w:style w:type="character" w:customStyle="1" w:styleId="105pt">
    <w:name w:val="Основной текст + 10;5 pt"/>
    <w:basedOn w:val="a7"/>
    <w:rsid w:val="002D3C7E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7"/>
    <w:rsid w:val="002D3C7E"/>
    <w:pPr>
      <w:shd w:val="clear" w:color="auto" w:fill="FFFFFF"/>
      <w:spacing w:after="240" w:line="281" w:lineRule="exact"/>
    </w:pPr>
    <w:rPr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F75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5EB9"/>
    <w:rPr>
      <w:rFonts w:ascii="Segoe UI" w:hAnsi="Segoe UI" w:cs="Segoe UI"/>
      <w:sz w:val="18"/>
      <w:szCs w:val="18"/>
    </w:rPr>
  </w:style>
  <w:style w:type="paragraph" w:customStyle="1" w:styleId="aa">
    <w:name w:val="Знак Знак"/>
    <w:basedOn w:val="a"/>
    <w:rsid w:val="00624D8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205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7B7AF-377C-445A-A4F4-F3FE451A8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Кузьмич</dc:creator>
  <cp:lastModifiedBy>Глава</cp:lastModifiedBy>
  <cp:revision>2</cp:revision>
  <cp:lastPrinted>2019-05-21T13:35:00Z</cp:lastPrinted>
  <dcterms:created xsi:type="dcterms:W3CDTF">2022-08-09T09:24:00Z</dcterms:created>
  <dcterms:modified xsi:type="dcterms:W3CDTF">2022-08-09T09:24:00Z</dcterms:modified>
</cp:coreProperties>
</file>