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6D" w:rsidRPr="00480E6D" w:rsidRDefault="00480E6D" w:rsidP="00480E6D">
      <w:pPr>
        <w:pStyle w:val="Postan"/>
        <w:rPr>
          <w:bCs/>
          <w:color w:val="0000FF"/>
          <w:spacing w:val="40"/>
          <w:szCs w:val="28"/>
        </w:rPr>
      </w:pPr>
      <w:r w:rsidRPr="00480E6D">
        <w:rPr>
          <w:b/>
          <w:i/>
          <w:noProof/>
          <w:color w:val="0000FF"/>
          <w:szCs w:val="28"/>
        </w:rPr>
        <w:drawing>
          <wp:inline distT="0" distB="0" distL="0" distR="0">
            <wp:extent cx="864870" cy="9759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E6D" w:rsidRPr="00480E6D" w:rsidRDefault="00480E6D" w:rsidP="00480E6D">
      <w:pPr>
        <w:pStyle w:val="Postan"/>
        <w:rPr>
          <w:bCs/>
          <w:color w:val="0000FF"/>
          <w:spacing w:val="40"/>
          <w:szCs w:val="28"/>
        </w:rPr>
      </w:pPr>
      <w:r w:rsidRPr="00480E6D">
        <w:rPr>
          <w:bCs/>
          <w:color w:val="0000FF"/>
          <w:spacing w:val="40"/>
          <w:szCs w:val="28"/>
        </w:rPr>
        <w:t>Российская Федерация</w:t>
      </w:r>
    </w:p>
    <w:p w:rsidR="00480E6D" w:rsidRPr="00480E6D" w:rsidRDefault="00480E6D" w:rsidP="00480E6D">
      <w:pPr>
        <w:pStyle w:val="Postan"/>
        <w:rPr>
          <w:bCs/>
          <w:color w:val="0000FF"/>
          <w:spacing w:val="40"/>
          <w:szCs w:val="28"/>
        </w:rPr>
      </w:pPr>
      <w:r w:rsidRPr="00480E6D">
        <w:rPr>
          <w:bCs/>
          <w:color w:val="0000FF"/>
          <w:spacing w:val="40"/>
          <w:szCs w:val="28"/>
        </w:rPr>
        <w:t xml:space="preserve">Ростовская  область Ремонтненский район </w:t>
      </w:r>
    </w:p>
    <w:p w:rsidR="00480E6D" w:rsidRPr="00480E6D" w:rsidRDefault="00480E6D" w:rsidP="00480E6D">
      <w:pPr>
        <w:pStyle w:val="Postan"/>
        <w:rPr>
          <w:bCs/>
          <w:color w:val="0000FF"/>
          <w:spacing w:val="40"/>
          <w:szCs w:val="28"/>
        </w:rPr>
      </w:pPr>
    </w:p>
    <w:p w:rsidR="00480E6D" w:rsidRPr="00480E6D" w:rsidRDefault="00480E6D" w:rsidP="00480E6D">
      <w:pPr>
        <w:pStyle w:val="Postan"/>
        <w:rPr>
          <w:bCs/>
          <w:color w:val="0000FF"/>
          <w:spacing w:val="40"/>
          <w:szCs w:val="28"/>
        </w:rPr>
      </w:pPr>
      <w:r w:rsidRPr="00480E6D">
        <w:rPr>
          <w:bCs/>
          <w:color w:val="0000FF"/>
          <w:spacing w:val="40"/>
          <w:szCs w:val="28"/>
        </w:rPr>
        <w:t>Администрация</w:t>
      </w:r>
    </w:p>
    <w:p w:rsidR="00480E6D" w:rsidRPr="00480E6D" w:rsidRDefault="00480E6D" w:rsidP="00480E6D">
      <w:pPr>
        <w:pStyle w:val="Postan"/>
        <w:rPr>
          <w:bCs/>
          <w:color w:val="0000FF"/>
          <w:spacing w:val="20"/>
          <w:szCs w:val="28"/>
        </w:rPr>
      </w:pPr>
      <w:r w:rsidRPr="00480E6D">
        <w:rPr>
          <w:bCs/>
          <w:color w:val="0000FF"/>
          <w:spacing w:val="20"/>
          <w:szCs w:val="28"/>
        </w:rPr>
        <w:t>Первомайского сельского поселения</w:t>
      </w:r>
    </w:p>
    <w:p w:rsidR="00480E6D" w:rsidRPr="00480E6D" w:rsidRDefault="00480E6D" w:rsidP="00480E6D">
      <w:pPr>
        <w:pStyle w:val="Postan"/>
        <w:rPr>
          <w:szCs w:val="28"/>
        </w:rPr>
      </w:pPr>
    </w:p>
    <w:p w:rsidR="00480E6D" w:rsidRPr="00480E6D" w:rsidRDefault="00480E6D" w:rsidP="00480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E6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pPr w:leftFromText="180" w:rightFromText="180" w:vertAnchor="text" w:horzAnchor="margin" w:tblpY="290"/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480E6D" w:rsidRPr="00480E6D" w:rsidTr="008802C6">
        <w:tc>
          <w:tcPr>
            <w:tcW w:w="3190" w:type="dxa"/>
          </w:tcPr>
          <w:p w:rsidR="00480E6D" w:rsidRPr="00480E6D" w:rsidRDefault="00480E6D" w:rsidP="00880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480E6D">
              <w:rPr>
                <w:rFonts w:ascii="Times New Roman" w:hAnsi="Times New Roman" w:cs="Times New Roman"/>
                <w:b/>
                <w:sz w:val="24"/>
                <w:szCs w:val="24"/>
              </w:rPr>
              <w:t>.2014 г</w:t>
            </w:r>
          </w:p>
        </w:tc>
        <w:tc>
          <w:tcPr>
            <w:tcW w:w="3190" w:type="dxa"/>
          </w:tcPr>
          <w:p w:rsidR="00480E6D" w:rsidRPr="00480E6D" w:rsidRDefault="00480E6D" w:rsidP="0088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0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3190" w:type="dxa"/>
          </w:tcPr>
          <w:p w:rsidR="00480E6D" w:rsidRPr="00480E6D" w:rsidRDefault="00480E6D" w:rsidP="008802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E6D">
              <w:rPr>
                <w:rFonts w:ascii="Times New Roman" w:hAnsi="Times New Roman" w:cs="Times New Roman"/>
                <w:b/>
                <w:sz w:val="24"/>
                <w:szCs w:val="24"/>
              </w:rPr>
              <w:t>с. Первомайское</w:t>
            </w:r>
          </w:p>
        </w:tc>
      </w:tr>
    </w:tbl>
    <w:p w:rsidR="00AD0FCE" w:rsidRDefault="00AD0FCE" w:rsidP="00480E6D">
      <w:pPr>
        <w:spacing w:before="195"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80E6D" w:rsidRDefault="00480E6D" w:rsidP="00480E6D">
      <w:pPr>
        <w:spacing w:after="0" w:line="204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введении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особого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противопожарного</w:t>
      </w:r>
    </w:p>
    <w:p w:rsidR="00480E6D" w:rsidRDefault="00480E6D" w:rsidP="00480E6D">
      <w:pPr>
        <w:spacing w:after="0" w:line="204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режима на территории Первомайского</w:t>
      </w:r>
    </w:p>
    <w:p w:rsidR="00480E6D" w:rsidRPr="00480E6D" w:rsidRDefault="00480E6D" w:rsidP="00480E6D">
      <w:pPr>
        <w:spacing w:after="0" w:line="204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сельского поселения</w:t>
      </w:r>
    </w:p>
    <w:p w:rsidR="00AD0FCE" w:rsidRPr="00AD0FCE" w:rsidRDefault="00480E6D" w:rsidP="00480E6D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D3EF7">
        <w:rPr>
          <w:rFonts w:ascii="Times New Roman" w:eastAsia="Calibri" w:hAnsi="Times New Roman" w:cs="Times New Roman"/>
          <w:sz w:val="24"/>
          <w:szCs w:val="24"/>
        </w:rPr>
        <w:t xml:space="preserve">В связи с  наступлением продолжительного  периода  высоких  температур  окружающей  среды и сильного  ветра, повышенной  пожарной опасностью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Первомайского сельского поселения </w:t>
      </w:r>
      <w:r w:rsidRPr="00BD3EF7">
        <w:rPr>
          <w:rFonts w:ascii="Times New Roman" w:eastAsia="Calibri" w:hAnsi="Times New Roman" w:cs="Times New Roman"/>
          <w:sz w:val="24"/>
          <w:szCs w:val="24"/>
        </w:rPr>
        <w:t>Ремонтненского района,  угрозой  возникновения  ландшафтных  пожаров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статьи 30 Федерального закона № 69 ФЗ "О пожарной безопасности", Постановления Правительства РФ от 25.04.2012 «О противопожарном режиме», в соответствии с требованиями статьи 4 Областного закона Ростовской области от 25.11.2004 №202-ЗС «О</w:t>
      </w:r>
      <w:proofErr w:type="gramEnd"/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пожарной безопасности»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Распоряжения Администрации Ремонтненского района от 04.06.2014 г. № 37 «О введении особого противопожарного режима на территории Ремонтненского района», 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0FCE" w:rsidRPr="00AD0FCE" w:rsidRDefault="00AD0FCE" w:rsidP="00480E6D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AD0FCE" w:rsidRPr="00AD0FCE" w:rsidRDefault="00AD0FCE" w:rsidP="00AD0FCE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0FCE" w:rsidRPr="00AD0FCE" w:rsidRDefault="00480E6D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Ввести с 11</w:t>
      </w:r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до 01 октября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года на территории Первомай</w:t>
      </w:r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сельского поселения особый противопожарный режим. 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2.Утвердить перечень дополнительных требований пожарной безопасности, действующих в период особого противопожарного режима (приложение №1).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3.Создать штаб для организации работы по выполнению комплекса противопожарных мероприятий и осуществления общего контроля (приложение №2).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Заседания штаба проводить по мере необходимости, но не реже 2 раз в месяц, на которых заслушивать руководителей предприятий, организаций и учреждений поселения, рассматривать текущие вопросы и принимать решения по выполнению противопожарных мероприятий на территории поселения.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Привести в готовность добровольные пожарные дружины.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Провести тренировки по отработке схемы связи и оповещения.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Организовать опашку территорию с. </w:t>
      </w:r>
      <w:proofErr w:type="gramStart"/>
      <w:r w:rsid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Первомайского</w:t>
      </w:r>
      <w:proofErr w:type="gramEnd"/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Организовать работу по прив</w:t>
      </w:r>
      <w:r w:rsid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едению пожарных водоемов</w:t>
      </w: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гидрантов в исправное состояние.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Разработать и утвердить планы эвакуации населения из населенных пунктов в случае пожара. Проверить состояние эвакуационных путей в общественных и административных зданиях.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Провести очистку дорог для беспрепятственного проезда спецтранспорта.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Принять необходимые меры по своевременной очистке территорий от горючего мусора и сухой растительности.</w:t>
      </w:r>
    </w:p>
    <w:p w:rsidR="00AD0FCE" w:rsidRPr="00AD0FCE" w:rsidRDefault="00960BDB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Руководителям организаций и предприятий:</w:t>
      </w:r>
    </w:p>
    <w:p w:rsidR="00AD0FCE" w:rsidRPr="00AD0FCE" w:rsidRDefault="00960BDB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Проверить готовность и поддерживать в исправном состоянии противопожарную технику и противопожарный инвентарь.</w:t>
      </w:r>
    </w:p>
    <w:p w:rsidR="00AD0FCE" w:rsidRPr="00AD0FCE" w:rsidRDefault="00960BDB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Создать запасы ГСМ на случай чрезвычайных ситуаций. </w:t>
      </w:r>
    </w:p>
    <w:p w:rsidR="00AD0FCE" w:rsidRPr="00AD0FCE" w:rsidRDefault="00960BDB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</w:t>
      </w:r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получения сигнала из Администраций района, сельского поселения о пожаре оказывать незамедлительную помощь в тушении пожаров силами и средствами организации, предприятия.</w:t>
      </w:r>
    </w:p>
    <w:p w:rsidR="00AD0FCE" w:rsidRPr="00AD0FCE" w:rsidRDefault="00960BDB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над исполнением данного постановления оставляю за собой.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6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gramStart"/>
      <w:r w:rsidR="0096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Первомайского</w:t>
      </w:r>
      <w:proofErr w:type="gramEnd"/>
    </w:p>
    <w:p w:rsidR="00960BDB" w:rsidRPr="00AD0FCE" w:rsidRDefault="00960BDB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                                                           Шептухин В.Ф.</w:t>
      </w:r>
    </w:p>
    <w:tbl>
      <w:tblPr>
        <w:tblpPr w:leftFromText="45" w:rightFromText="45" w:vertAnchor="text"/>
        <w:tblW w:w="101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1080"/>
        <w:gridCol w:w="5580"/>
      </w:tblGrid>
      <w:tr w:rsidR="00AD0FCE" w:rsidRPr="00AD0FCE" w:rsidTr="00AD0FCE">
        <w:trPr>
          <w:tblCellSpacing w:w="0" w:type="dxa"/>
        </w:trPr>
        <w:tc>
          <w:tcPr>
            <w:tcW w:w="3525" w:type="dxa"/>
            <w:hideMark/>
          </w:tcPr>
          <w:p w:rsidR="00AD0FCE" w:rsidRPr="00AD0FCE" w:rsidRDefault="00AD0FCE" w:rsidP="00AD0FC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2"/>
            <w:hideMark/>
          </w:tcPr>
          <w:p w:rsidR="00AD0FCE" w:rsidRPr="00AD0FCE" w:rsidRDefault="00AD0FCE" w:rsidP="00AD0FCE">
            <w:pPr>
              <w:spacing w:before="195" w:after="19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FCE" w:rsidRPr="00AD0FCE" w:rsidTr="00AD0FCE">
        <w:trPr>
          <w:tblCellSpacing w:w="0" w:type="dxa"/>
        </w:trPr>
        <w:tc>
          <w:tcPr>
            <w:tcW w:w="3525" w:type="dxa"/>
            <w:hideMark/>
          </w:tcPr>
          <w:p w:rsidR="00AD0FCE" w:rsidRPr="00AD0FCE" w:rsidRDefault="00AD0FCE" w:rsidP="00AD0FC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2"/>
            <w:hideMark/>
          </w:tcPr>
          <w:p w:rsidR="00AD0FCE" w:rsidRPr="00AD0FCE" w:rsidRDefault="00AD0FCE" w:rsidP="00AD0FC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FCE" w:rsidRPr="00AD0FCE" w:rsidTr="00AD0FCE">
        <w:trPr>
          <w:tblCellSpacing w:w="0" w:type="dxa"/>
        </w:trPr>
        <w:tc>
          <w:tcPr>
            <w:tcW w:w="4605" w:type="dxa"/>
            <w:gridSpan w:val="2"/>
            <w:hideMark/>
          </w:tcPr>
          <w:p w:rsidR="00AD0FCE" w:rsidRPr="00AD0FCE" w:rsidRDefault="00AD0FCE" w:rsidP="00AD0FC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hideMark/>
          </w:tcPr>
          <w:p w:rsidR="00AD0FCE" w:rsidRPr="00AD0FCE" w:rsidRDefault="00AD0FCE" w:rsidP="00AD0FC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FCE" w:rsidRPr="00AD0FCE" w:rsidTr="00AD0FCE">
        <w:trPr>
          <w:tblCellSpacing w:w="0" w:type="dxa"/>
        </w:trPr>
        <w:tc>
          <w:tcPr>
            <w:tcW w:w="3525" w:type="dxa"/>
            <w:vAlign w:val="center"/>
            <w:hideMark/>
          </w:tcPr>
          <w:p w:rsidR="00AD0FCE" w:rsidRPr="00AD0FCE" w:rsidRDefault="00AD0FCE" w:rsidP="00AD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AD0FCE" w:rsidRPr="00AD0FCE" w:rsidRDefault="00AD0FCE" w:rsidP="00AD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580" w:type="dxa"/>
            <w:vAlign w:val="center"/>
            <w:hideMark/>
          </w:tcPr>
          <w:p w:rsidR="00AD0FCE" w:rsidRPr="00AD0FCE" w:rsidRDefault="00AD0FCE" w:rsidP="00AD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174" w:rsidRPr="00413174" w:rsidRDefault="00413174" w:rsidP="00413174">
      <w:pPr>
        <w:spacing w:after="19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1</w:t>
      </w:r>
    </w:p>
    <w:p w:rsidR="00413174" w:rsidRDefault="00413174" w:rsidP="00413174">
      <w:pPr>
        <w:spacing w:after="19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413174" w:rsidRPr="00413174" w:rsidRDefault="00413174" w:rsidP="00413174">
      <w:pPr>
        <w:spacing w:after="19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</w:t>
      </w: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</w:p>
    <w:p w:rsidR="00413174" w:rsidRP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11.06.2014 № 37</w:t>
      </w:r>
    </w:p>
    <w:p w:rsidR="00413174" w:rsidRP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3174" w:rsidRPr="00413174" w:rsidRDefault="00413174" w:rsidP="00413174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3174" w:rsidRPr="00413174" w:rsidRDefault="00413174" w:rsidP="00413174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413174" w:rsidRPr="00413174" w:rsidRDefault="00413174" w:rsidP="00413174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дополнительных требований пожарной безопасности, </w:t>
      </w:r>
    </w:p>
    <w:p w:rsidR="00413174" w:rsidRPr="00413174" w:rsidRDefault="00413174" w:rsidP="00413174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действующих</w:t>
      </w:r>
      <w:proofErr w:type="gramEnd"/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особого противопожарного режима</w:t>
      </w:r>
    </w:p>
    <w:p w:rsidR="00413174" w:rsidRPr="00413174" w:rsidRDefault="00413174" w:rsidP="00413174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13174" w:rsidRPr="00413174" w:rsidRDefault="00413174" w:rsidP="00413174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Передача информационных сообщений о введении особого противопожарного режима через средства оповещения гражданской обороны.</w:t>
      </w:r>
    </w:p>
    <w:p w:rsidR="00413174" w:rsidRPr="00413174" w:rsidRDefault="00413174" w:rsidP="00413174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Администрации и руководителям предприятий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подготовить для возможного использования имеющуюся водовозную, сельскохозяйственную, землеройную технику, провести соответствующую разъяснительную работу о мерах пожарной безопасности и действиях в случае пожара;</w:t>
      </w:r>
    </w:p>
    <w:p w:rsidR="00413174" w:rsidRPr="00413174" w:rsidRDefault="00413174" w:rsidP="00413174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Подготовка для возможного использования имеющейся водовозной и землеройной техники.</w:t>
      </w:r>
    </w:p>
    <w:p w:rsidR="00413174" w:rsidRPr="00413174" w:rsidRDefault="00413174" w:rsidP="00413174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Проведение разъяснительной работы о мерах пожарной безопасности и действиях в случае пожара.</w:t>
      </w:r>
    </w:p>
    <w:p w:rsidR="00413174" w:rsidRPr="00413174" w:rsidRDefault="00413174" w:rsidP="00413174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условиях устойчивой сухой, жаркой и ветреной погоды или при получении штормового предупреждения – временная приостановка разведения костров, проведения пожароопасных работ на определенных участках, топки печей, кухонных очагов и котельных установок, работающих на твердом топливе, в сельских населенных пунктах, дачных поселках, на предприятиях и садовых участках.</w:t>
      </w:r>
    </w:p>
    <w:p w:rsidR="00413174" w:rsidRPr="00413174" w:rsidRDefault="00960BDB" w:rsidP="00413174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="00413174"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устойчивой сухой, жаркой и ветреной погоды или при получении штормового предупреждения, для исключения возможн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 переброса огня при </w:t>
      </w:r>
      <w:r w:rsidR="00413174"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степных пожарах, на здания и сооружения населенных пунктов, осуществить устройство защитных противопожарных полос шириной не менее 10 м со стороны преобладающего направления ветра, удаление сухой растительности.</w:t>
      </w:r>
    </w:p>
    <w:p w:rsidR="00413174" w:rsidRDefault="00413174" w:rsidP="00413174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3174" w:rsidRP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0BDB" w:rsidRDefault="00960BDB" w:rsidP="00413174">
      <w:pPr>
        <w:spacing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BDB" w:rsidRDefault="00960BDB" w:rsidP="00413174">
      <w:pPr>
        <w:spacing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BDB" w:rsidRDefault="00960BDB" w:rsidP="00413174">
      <w:pPr>
        <w:spacing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174" w:rsidRPr="00413174" w:rsidRDefault="00413174" w:rsidP="00413174">
      <w:pPr>
        <w:spacing w:after="19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413174" w:rsidRDefault="00413174" w:rsidP="00413174">
      <w:pPr>
        <w:spacing w:after="19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413174" w:rsidRPr="00413174" w:rsidRDefault="00413174" w:rsidP="00413174">
      <w:pPr>
        <w:spacing w:after="19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</w:t>
      </w: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</w:p>
    <w:p w:rsidR="00413174" w:rsidRP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11.06.2014 № 37</w:t>
      </w:r>
    </w:p>
    <w:p w:rsidR="00413174" w:rsidRP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3174" w:rsidRP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3174" w:rsidRPr="00413174" w:rsidRDefault="00413174" w:rsidP="00413174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</w:p>
    <w:p w:rsidR="00413174" w:rsidRPr="00413174" w:rsidRDefault="00413174" w:rsidP="00413174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штаба для организации работы по контролю </w:t>
      </w:r>
    </w:p>
    <w:p w:rsidR="00413174" w:rsidRPr="00413174" w:rsidRDefault="00413174" w:rsidP="00413174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выполнением комплекса противопожарных мероприятий</w:t>
      </w:r>
    </w:p>
    <w:p w:rsidR="00413174" w:rsidRPr="00413174" w:rsidRDefault="00413174" w:rsidP="00413174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6140"/>
      </w:tblGrid>
      <w:tr w:rsidR="00413174" w:rsidRPr="00413174" w:rsidTr="00413174">
        <w:trPr>
          <w:tblCellSpacing w:w="0" w:type="dxa"/>
        </w:trPr>
        <w:tc>
          <w:tcPr>
            <w:tcW w:w="3690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Шептухин В.Ф.</w:t>
            </w:r>
            <w:r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50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Первомай</w:t>
            </w:r>
            <w:r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 – руководитель штаба</w:t>
            </w:r>
          </w:p>
        </w:tc>
      </w:tr>
      <w:tr w:rsidR="00413174" w:rsidRPr="00413174" w:rsidTr="00413174">
        <w:trPr>
          <w:tblCellSpacing w:w="0" w:type="dxa"/>
        </w:trPr>
        <w:tc>
          <w:tcPr>
            <w:tcW w:w="3690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Ивасенко О.И.</w:t>
            </w:r>
          </w:p>
        </w:tc>
        <w:tc>
          <w:tcPr>
            <w:tcW w:w="6150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ЖКХ, ГО и ЧС</w:t>
            </w:r>
          </w:p>
        </w:tc>
      </w:tr>
      <w:tr w:rsidR="00413174" w:rsidRPr="00413174" w:rsidTr="00413174">
        <w:trPr>
          <w:tblCellSpacing w:w="0" w:type="dxa"/>
        </w:trPr>
        <w:tc>
          <w:tcPr>
            <w:tcW w:w="3690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174" w:rsidRPr="00413174" w:rsidTr="00413174">
        <w:trPr>
          <w:tblCellSpacing w:w="0" w:type="dxa"/>
        </w:trPr>
        <w:tc>
          <w:tcPr>
            <w:tcW w:w="3690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В.Ф.</w:t>
            </w:r>
          </w:p>
        </w:tc>
        <w:tc>
          <w:tcPr>
            <w:tcW w:w="6150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колхоз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племзавод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«Первомайский</w:t>
            </w:r>
            <w:r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13174" w:rsidRPr="00413174" w:rsidTr="00413174">
        <w:trPr>
          <w:tblCellSpacing w:w="0" w:type="dxa"/>
        </w:trPr>
        <w:tc>
          <w:tcPr>
            <w:tcW w:w="3690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Винников А.Н.</w:t>
            </w:r>
          </w:p>
        </w:tc>
        <w:tc>
          <w:tcPr>
            <w:tcW w:w="6150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</w:t>
            </w:r>
            <w:r w:rsidR="0096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«Пульс</w:t>
            </w:r>
            <w:r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13174" w:rsidRPr="00413174" w:rsidTr="00413174">
        <w:trPr>
          <w:tblCellSpacing w:w="0" w:type="dxa"/>
        </w:trPr>
        <w:tc>
          <w:tcPr>
            <w:tcW w:w="3690" w:type="dxa"/>
            <w:hideMark/>
          </w:tcPr>
          <w:p w:rsidR="00413174" w:rsidRPr="00413174" w:rsidRDefault="008B6802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bookmarkStart w:id="0" w:name="_GoBack"/>
            <w:bookmarkEnd w:id="0"/>
            <w:r w:rsid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офименко Ю.В</w:t>
            </w:r>
            <w:r w:rsidR="00413174"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50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БОУ  Первомайская </w:t>
            </w:r>
            <w:r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</w:p>
        </w:tc>
      </w:tr>
      <w:tr w:rsidR="00413174" w:rsidRPr="00413174" w:rsidTr="00413174">
        <w:trPr>
          <w:tblCellSpacing w:w="0" w:type="dxa"/>
        </w:trPr>
        <w:tc>
          <w:tcPr>
            <w:tcW w:w="3690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174" w:rsidRPr="00413174" w:rsidTr="00413174">
        <w:trPr>
          <w:tblCellSpacing w:w="0" w:type="dxa"/>
        </w:trPr>
        <w:tc>
          <w:tcPr>
            <w:tcW w:w="3690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Стасенко Н.Н.</w:t>
            </w:r>
          </w:p>
        </w:tc>
        <w:tc>
          <w:tcPr>
            <w:tcW w:w="6150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д/с № 9 «Солнышко»</w:t>
            </w:r>
          </w:p>
        </w:tc>
      </w:tr>
      <w:tr w:rsidR="00413174" w:rsidRPr="00413174" w:rsidTr="00413174">
        <w:trPr>
          <w:tblCellSpacing w:w="0" w:type="dxa"/>
        </w:trPr>
        <w:tc>
          <w:tcPr>
            <w:tcW w:w="3690" w:type="dxa"/>
            <w:hideMark/>
          </w:tcPr>
          <w:p w:rsidR="00413174" w:rsidRPr="00413174" w:rsidRDefault="00960BDB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Л.М.</w:t>
            </w:r>
            <w:r w:rsidR="00413174"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50" w:type="dxa"/>
            <w:hideMark/>
          </w:tcPr>
          <w:p w:rsidR="00413174" w:rsidRPr="00413174" w:rsidRDefault="00413174" w:rsidP="00960BD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r w:rsidR="0096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Первомайская врачебная амбулатория</w:t>
            </w:r>
          </w:p>
        </w:tc>
      </w:tr>
      <w:tr w:rsidR="00413174" w:rsidRPr="00413174" w:rsidTr="00413174">
        <w:trPr>
          <w:tblCellSpacing w:w="0" w:type="dxa"/>
        </w:trPr>
        <w:tc>
          <w:tcPr>
            <w:tcW w:w="3690" w:type="dxa"/>
            <w:hideMark/>
          </w:tcPr>
          <w:p w:rsidR="00413174" w:rsidRPr="00413174" w:rsidRDefault="00960BDB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Г.Н</w:t>
            </w:r>
            <w:r w:rsidR="00413174"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50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</w:t>
            </w:r>
            <w:r w:rsidR="0096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gramStart"/>
            <w:r w:rsidR="0096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  <w:proofErr w:type="gramEnd"/>
            <w:r w:rsidR="0096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СДК» </w:t>
            </w:r>
          </w:p>
        </w:tc>
      </w:tr>
    </w:tbl>
    <w:p w:rsidR="00413174" w:rsidRPr="00413174" w:rsidRDefault="00413174" w:rsidP="00413174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3174" w:rsidRPr="00413174" w:rsidRDefault="00413174" w:rsidP="00413174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387E" w:rsidRDefault="00D5387E"/>
    <w:sectPr w:rsidR="00D5387E" w:rsidSect="00D5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FCE"/>
    <w:rsid w:val="0031007B"/>
    <w:rsid w:val="00413174"/>
    <w:rsid w:val="00480E6D"/>
    <w:rsid w:val="008B6802"/>
    <w:rsid w:val="00960BDB"/>
    <w:rsid w:val="00AD0FCE"/>
    <w:rsid w:val="00D5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480E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2716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1987">
                      <w:marLeft w:val="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3627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30269">
                      <w:marLeft w:val="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5</cp:revision>
  <cp:lastPrinted>2014-07-16T08:19:00Z</cp:lastPrinted>
  <dcterms:created xsi:type="dcterms:W3CDTF">2014-07-07T09:00:00Z</dcterms:created>
  <dcterms:modified xsi:type="dcterms:W3CDTF">2014-07-16T08:20:00Z</dcterms:modified>
</cp:coreProperties>
</file>