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4E" w:rsidRDefault="000E5A4E" w:rsidP="000E5A4E">
      <w:pPr>
        <w:pStyle w:val="Postan"/>
        <w:rPr>
          <w:bCs/>
          <w:color w:val="0000FF"/>
          <w:spacing w:val="40"/>
          <w:szCs w:val="28"/>
        </w:rPr>
      </w:pPr>
      <w:r>
        <w:rPr>
          <w:b w:val="0"/>
          <w:i/>
          <w:noProof/>
          <w:color w:val="0000FF"/>
          <w:szCs w:val="28"/>
        </w:rPr>
        <w:drawing>
          <wp:inline distT="0" distB="0" distL="0" distR="0">
            <wp:extent cx="8667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4E" w:rsidRDefault="000E5A4E" w:rsidP="000E5A4E">
      <w:pPr>
        <w:pStyle w:val="Postan"/>
        <w:rPr>
          <w:bCs/>
          <w:color w:val="0000FF"/>
          <w:spacing w:val="40"/>
          <w:szCs w:val="28"/>
        </w:rPr>
      </w:pPr>
      <w:r>
        <w:rPr>
          <w:bCs/>
          <w:color w:val="0000FF"/>
          <w:spacing w:val="40"/>
          <w:szCs w:val="28"/>
        </w:rPr>
        <w:t>Российская Федерация</w:t>
      </w:r>
    </w:p>
    <w:p w:rsidR="000E5A4E" w:rsidRDefault="000E5A4E" w:rsidP="000E5A4E">
      <w:pPr>
        <w:pStyle w:val="Postan"/>
        <w:rPr>
          <w:bCs/>
          <w:color w:val="0000FF"/>
          <w:spacing w:val="40"/>
          <w:szCs w:val="28"/>
        </w:rPr>
      </w:pPr>
      <w:r>
        <w:rPr>
          <w:bCs/>
          <w:color w:val="0000FF"/>
          <w:spacing w:val="40"/>
          <w:szCs w:val="28"/>
        </w:rPr>
        <w:t xml:space="preserve">Ростовская  область </w:t>
      </w:r>
      <w:proofErr w:type="spellStart"/>
      <w:r>
        <w:rPr>
          <w:bCs/>
          <w:color w:val="0000FF"/>
          <w:spacing w:val="40"/>
          <w:szCs w:val="28"/>
        </w:rPr>
        <w:t>Ремонтненский</w:t>
      </w:r>
      <w:proofErr w:type="spellEnd"/>
      <w:r>
        <w:rPr>
          <w:bCs/>
          <w:color w:val="0000FF"/>
          <w:spacing w:val="40"/>
          <w:szCs w:val="28"/>
        </w:rPr>
        <w:t xml:space="preserve"> район </w:t>
      </w:r>
    </w:p>
    <w:p w:rsidR="000E5A4E" w:rsidRDefault="000E5A4E" w:rsidP="000E5A4E">
      <w:pPr>
        <w:pStyle w:val="Postan"/>
        <w:rPr>
          <w:bCs/>
          <w:color w:val="0000FF"/>
          <w:spacing w:val="40"/>
          <w:szCs w:val="28"/>
        </w:rPr>
      </w:pPr>
    </w:p>
    <w:p w:rsidR="000E5A4E" w:rsidRDefault="000E5A4E" w:rsidP="000E5A4E">
      <w:pPr>
        <w:pStyle w:val="Postan"/>
        <w:rPr>
          <w:bCs/>
          <w:color w:val="0000FF"/>
          <w:spacing w:val="40"/>
          <w:szCs w:val="28"/>
        </w:rPr>
      </w:pPr>
      <w:r>
        <w:rPr>
          <w:bCs/>
          <w:color w:val="0000FF"/>
          <w:spacing w:val="40"/>
          <w:szCs w:val="28"/>
        </w:rPr>
        <w:t>Администрация</w:t>
      </w:r>
    </w:p>
    <w:p w:rsidR="000E5A4E" w:rsidRDefault="000E5A4E" w:rsidP="000E5A4E">
      <w:pPr>
        <w:pStyle w:val="Postan"/>
        <w:rPr>
          <w:bCs/>
          <w:color w:val="0000FF"/>
          <w:spacing w:val="20"/>
          <w:szCs w:val="28"/>
        </w:rPr>
      </w:pPr>
      <w:r>
        <w:rPr>
          <w:bCs/>
          <w:color w:val="0000FF"/>
          <w:spacing w:val="20"/>
          <w:szCs w:val="28"/>
        </w:rPr>
        <w:t>Первомайского сельского поселения</w:t>
      </w:r>
    </w:p>
    <w:p w:rsidR="000E5A4E" w:rsidRDefault="000E5A4E" w:rsidP="000E5A4E">
      <w:pPr>
        <w:pStyle w:val="Postan"/>
        <w:rPr>
          <w:szCs w:val="28"/>
        </w:rPr>
      </w:pPr>
    </w:p>
    <w:p w:rsidR="000E5A4E" w:rsidRDefault="000E5A4E" w:rsidP="000E5A4E">
      <w:pPr>
        <w:jc w:val="center"/>
        <w:rPr>
          <w:b/>
          <w:sz w:val="28"/>
          <w:szCs w:val="28"/>
        </w:rPr>
      </w:pPr>
    </w:p>
    <w:p w:rsidR="000E5A4E" w:rsidRDefault="000E5A4E" w:rsidP="000E5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5A4E" w:rsidRDefault="000E5A4E" w:rsidP="000E5A4E">
      <w:pPr>
        <w:rPr>
          <w:b/>
          <w:sz w:val="28"/>
          <w:szCs w:val="28"/>
        </w:rPr>
      </w:pPr>
    </w:p>
    <w:p w:rsidR="000E5A4E" w:rsidRDefault="000E5A4E" w:rsidP="000E5A4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0E5A4E" w:rsidTr="00FE299E">
        <w:tc>
          <w:tcPr>
            <w:tcW w:w="3190" w:type="dxa"/>
          </w:tcPr>
          <w:p w:rsidR="000E5A4E" w:rsidRDefault="000E5A4E" w:rsidP="00FE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.2014 г</w:t>
            </w:r>
          </w:p>
        </w:tc>
        <w:tc>
          <w:tcPr>
            <w:tcW w:w="3190" w:type="dxa"/>
          </w:tcPr>
          <w:p w:rsidR="000E5A4E" w:rsidRPr="000E5A4E" w:rsidRDefault="000E5A4E" w:rsidP="00FE2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E5A4E" w:rsidRDefault="000E5A4E" w:rsidP="00FE29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Первомайское</w:t>
            </w:r>
          </w:p>
          <w:p w:rsidR="000E5A4E" w:rsidRDefault="000E5A4E" w:rsidP="00FE299E">
            <w:pPr>
              <w:jc w:val="right"/>
              <w:rPr>
                <w:b/>
                <w:sz w:val="28"/>
                <w:szCs w:val="28"/>
              </w:rPr>
            </w:pPr>
          </w:p>
          <w:p w:rsidR="000E5A4E" w:rsidRDefault="000E5A4E" w:rsidP="000E5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5A4E" w:rsidRDefault="000E5A4E" w:rsidP="000E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проведении 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тактического учения </w:t>
      </w:r>
    </w:p>
    <w:p w:rsidR="000E5A4E" w:rsidRDefault="000E5A4E" w:rsidP="000E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  и  ликвидации  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0E5A4E" w:rsidRDefault="000E5A4E" w:rsidP="000E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ситуаций, обусловленных природными  пожарами </w:t>
      </w:r>
    </w:p>
    <w:p w:rsidR="000E5A4E" w:rsidRDefault="000E5A4E" w:rsidP="000E5A4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Первомайского сельского поселения</w:t>
      </w:r>
    </w:p>
    <w:p w:rsidR="000E5A4E" w:rsidRDefault="000E5A4E" w:rsidP="000E5A4E">
      <w:pPr>
        <w:jc w:val="both"/>
        <w:rPr>
          <w:sz w:val="28"/>
          <w:szCs w:val="28"/>
        </w:rPr>
      </w:pPr>
    </w:p>
    <w:p w:rsidR="000E5A4E" w:rsidRDefault="000E5A4E" w:rsidP="000E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F530A">
        <w:rPr>
          <w:sz w:val="28"/>
          <w:szCs w:val="28"/>
        </w:rPr>
        <w:t xml:space="preserve">Во  исполнение </w:t>
      </w:r>
      <w:r>
        <w:rPr>
          <w:sz w:val="28"/>
          <w:szCs w:val="28"/>
        </w:rPr>
        <w:t xml:space="preserve">Организационных  указаний Департамента по  предупреждению чрезвычайных ситуаций Правительства Ростовской  области  от 02.04.2014  года №32\2.1\912 «О проведении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тактического учения с  органами  управления, силами  и  средствами областной подсистемы  единой  государственной   системы  предупреждения и  ликвидации чрезвычайных  ситуаций  при  возникновении лесных и ландшафтных  пожаров», распоряжения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от 22.04.2014 г. № 55 «   О  проведении 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тактического учения с  силами</w:t>
      </w:r>
      <w:proofErr w:type="gramEnd"/>
      <w:r>
        <w:rPr>
          <w:sz w:val="28"/>
          <w:szCs w:val="28"/>
        </w:rPr>
        <w:t xml:space="preserve">   и   средствами   </w:t>
      </w:r>
      <w:r w:rsidRPr="00C1792B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Pr="00C17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792B">
        <w:rPr>
          <w:sz w:val="28"/>
          <w:szCs w:val="28"/>
        </w:rPr>
        <w:t xml:space="preserve">звена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попредупреждению</w:t>
      </w:r>
      <w:proofErr w:type="spellEnd"/>
      <w:r>
        <w:rPr>
          <w:sz w:val="28"/>
          <w:szCs w:val="28"/>
        </w:rPr>
        <w:t xml:space="preserve">   и  ликвидации   чрезвычайных ситуаций обусловленных природными  пожарами», </w:t>
      </w:r>
    </w:p>
    <w:p w:rsidR="000E5A4E" w:rsidRDefault="000E5A4E" w:rsidP="000E5A4E">
      <w:pPr>
        <w:jc w:val="both"/>
        <w:rPr>
          <w:sz w:val="28"/>
          <w:szCs w:val="28"/>
        </w:rPr>
      </w:pPr>
    </w:p>
    <w:p w:rsidR="000E5A4E" w:rsidRDefault="000E5A4E" w:rsidP="000E5A4E">
      <w:pPr>
        <w:jc w:val="both"/>
        <w:rPr>
          <w:sz w:val="28"/>
          <w:szCs w:val="28"/>
        </w:rPr>
      </w:pPr>
    </w:p>
    <w:p w:rsidR="000E5A4E" w:rsidRPr="00A57D48" w:rsidRDefault="000E5A4E" w:rsidP="000E5A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5A4E" w:rsidRPr="00A57D48" w:rsidRDefault="000E5A4E" w:rsidP="000E5A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D4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57D48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пожарно-тактическое учение по предупреждению и ликвидации чрезвычайных ситуаций </w:t>
      </w:r>
      <w:r>
        <w:rPr>
          <w:rFonts w:ascii="Times New Roman" w:hAnsi="Times New Roman"/>
          <w:color w:val="000000"/>
          <w:sz w:val="28"/>
          <w:szCs w:val="28"/>
        </w:rPr>
        <w:t>23 апреля 2014</w:t>
      </w:r>
      <w:r w:rsidRPr="00A57D48">
        <w:rPr>
          <w:rFonts w:ascii="Times New Roman" w:hAnsi="Times New Roman"/>
          <w:color w:val="000000"/>
          <w:sz w:val="28"/>
          <w:szCs w:val="28"/>
        </w:rPr>
        <w:t xml:space="preserve"> года (начало тренировк</w:t>
      </w:r>
      <w:r>
        <w:rPr>
          <w:rFonts w:ascii="Times New Roman" w:hAnsi="Times New Roman"/>
          <w:color w:val="000000"/>
          <w:sz w:val="28"/>
          <w:szCs w:val="28"/>
        </w:rPr>
        <w:t>и с 9.3</w:t>
      </w:r>
      <w:r w:rsidRPr="00A57D48">
        <w:rPr>
          <w:rFonts w:ascii="Times New Roman" w:hAnsi="Times New Roman"/>
          <w:color w:val="000000"/>
          <w:sz w:val="28"/>
          <w:szCs w:val="28"/>
        </w:rPr>
        <w:t>0).</w:t>
      </w:r>
    </w:p>
    <w:p w:rsidR="000E5A4E" w:rsidRPr="00A57D48" w:rsidRDefault="000E5A4E" w:rsidP="000E5A4E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57D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2. В ходе учения</w:t>
      </w:r>
      <w:r w:rsidRPr="00A57D48">
        <w:rPr>
          <w:rFonts w:ascii="Times New Roman" w:hAnsi="Times New Roman"/>
          <w:color w:val="000000"/>
          <w:sz w:val="28"/>
          <w:szCs w:val="28"/>
        </w:rPr>
        <w:t xml:space="preserve"> отработать следующие вопросы:</w:t>
      </w: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 xml:space="preserve">- обеспечение готовности дежурных служб органов местного самоуправления к получению учебных </w:t>
      </w:r>
      <w:r>
        <w:rPr>
          <w:rFonts w:ascii="Times New Roman" w:hAnsi="Times New Roman"/>
          <w:sz w:val="28"/>
          <w:szCs w:val="28"/>
        </w:rPr>
        <w:t>сигналов и вводных по учению</w:t>
      </w:r>
      <w:r w:rsidRPr="00A57D48">
        <w:rPr>
          <w:rFonts w:ascii="Times New Roman" w:hAnsi="Times New Roman"/>
          <w:sz w:val="28"/>
          <w:szCs w:val="28"/>
        </w:rPr>
        <w:t>, а также оповещение подведомственных организаций;</w:t>
      </w: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lastRenderedPageBreak/>
        <w:t>- осуществление сбора руководителей органов местного самоуправления в ситуационных центрах в местах постоянной дислокации;</w:t>
      </w: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A57D48">
        <w:rPr>
          <w:rFonts w:ascii="Times New Roman" w:hAnsi="Times New Roman"/>
          <w:sz w:val="28"/>
          <w:szCs w:val="28"/>
        </w:rPr>
        <w:t>- организация привлечения руководства администраций пунктов выдачи СИЗ, СЭП, ППП</w:t>
      </w:r>
      <w:r w:rsidRPr="00A57D48">
        <w:rPr>
          <w:rStyle w:val="-1pt"/>
        </w:rPr>
        <w:t xml:space="preserve"> </w:t>
      </w:r>
      <w:r w:rsidRPr="00A57D48">
        <w:rPr>
          <w:rFonts w:ascii="Times New Roman" w:hAnsi="Times New Roman"/>
          <w:sz w:val="28"/>
          <w:szCs w:val="28"/>
        </w:rPr>
        <w:t xml:space="preserve"> на практические мероприятия с целью проведения с ними показных занятий.</w:t>
      </w: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D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E5A4E" w:rsidRDefault="000E5A4E" w:rsidP="000E5A4E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E5A4E" w:rsidRDefault="000E5A4E" w:rsidP="000E5A4E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E5A4E" w:rsidRDefault="000E5A4E" w:rsidP="000E5A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57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D48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A5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E" w:rsidRPr="00A57D48" w:rsidRDefault="000E5A4E" w:rsidP="000E5A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</w:t>
      </w:r>
      <w:r w:rsidRPr="00A57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0E5A4E" w:rsidRPr="00A57D48" w:rsidRDefault="000E5A4E" w:rsidP="000E5A4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0E5A4E" w:rsidRDefault="000E5A4E" w:rsidP="000E5A4E">
      <w:pPr>
        <w:jc w:val="both"/>
        <w:rPr>
          <w:sz w:val="28"/>
          <w:szCs w:val="28"/>
        </w:rPr>
      </w:pPr>
    </w:p>
    <w:p w:rsidR="000E5A4E" w:rsidRDefault="000E5A4E" w:rsidP="000E5A4E">
      <w:pPr>
        <w:jc w:val="both"/>
        <w:rPr>
          <w:sz w:val="28"/>
          <w:szCs w:val="28"/>
        </w:rPr>
      </w:pPr>
    </w:p>
    <w:p w:rsidR="00803C12" w:rsidRDefault="00803C12"/>
    <w:sectPr w:rsidR="00803C12" w:rsidSect="0080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4E"/>
    <w:rsid w:val="000E5A4E"/>
    <w:rsid w:val="0080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E5A4E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E5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1pt">
    <w:name w:val="Основной текст + Интервал -1 pt"/>
    <w:rsid w:val="000E5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2014-04-23T06:27:00Z</dcterms:created>
  <dcterms:modified xsi:type="dcterms:W3CDTF">2014-04-23T06:36:00Z</dcterms:modified>
</cp:coreProperties>
</file>