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323165" w14:textId="7F395B07" w:rsidR="00246598" w:rsidRPr="00E07E7D" w:rsidRDefault="00B57EE9" w:rsidP="00A32B72">
      <w:pPr>
        <w:keepNext/>
        <w:spacing w:after="0"/>
        <w:jc w:val="center"/>
        <w:outlineLvl w:val="0"/>
        <w:rPr>
          <w:rFonts w:ascii="Times New Roman" w:hAnsi="Times New Roman"/>
          <w:b/>
          <w:bCs/>
          <w:sz w:val="24"/>
          <w:szCs w:val="24"/>
          <w:lang w:eastAsia="en-US"/>
        </w:rPr>
      </w:pPr>
      <w:r w:rsidRPr="00E07E7D">
        <w:rPr>
          <w:rFonts w:ascii="Times New Roman" w:hAnsi="Times New Roman"/>
          <w:b/>
          <w:noProof/>
          <w:sz w:val="24"/>
          <w:szCs w:val="24"/>
        </w:rPr>
        <w:drawing>
          <wp:inline distT="0" distB="0" distL="0" distR="0" wp14:anchorId="1C792FDF" wp14:editId="0A071DE0">
            <wp:extent cx="723900" cy="742950"/>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3900" cy="742950"/>
                    </a:xfrm>
                    <a:prstGeom prst="rect">
                      <a:avLst/>
                    </a:prstGeom>
                    <a:noFill/>
                    <a:ln>
                      <a:noFill/>
                    </a:ln>
                  </pic:spPr>
                </pic:pic>
              </a:graphicData>
            </a:graphic>
          </wp:inline>
        </w:drawing>
      </w:r>
    </w:p>
    <w:p w14:paraId="5B9DD8AA" w14:textId="77777777" w:rsidR="00246598" w:rsidRPr="00E07E7D" w:rsidRDefault="00246598" w:rsidP="00A32B72">
      <w:pPr>
        <w:spacing w:after="0"/>
        <w:jc w:val="center"/>
        <w:rPr>
          <w:rFonts w:ascii="Times New Roman" w:hAnsi="Times New Roman"/>
          <w:snapToGrid w:val="0"/>
          <w:sz w:val="24"/>
          <w:szCs w:val="24"/>
        </w:rPr>
      </w:pPr>
    </w:p>
    <w:p w14:paraId="518DDE07" w14:textId="77777777" w:rsidR="00246598" w:rsidRPr="00E07E7D" w:rsidRDefault="00C86395" w:rsidP="00A32B72">
      <w:pPr>
        <w:spacing w:after="0"/>
        <w:jc w:val="center"/>
        <w:rPr>
          <w:rFonts w:ascii="Times New Roman" w:hAnsi="Times New Roman"/>
          <w:snapToGrid w:val="0"/>
          <w:sz w:val="24"/>
          <w:szCs w:val="24"/>
        </w:rPr>
      </w:pPr>
      <w:r w:rsidRPr="00E07E7D">
        <w:rPr>
          <w:rFonts w:ascii="Times New Roman" w:hAnsi="Times New Roman"/>
          <w:snapToGrid w:val="0"/>
          <w:sz w:val="24"/>
          <w:szCs w:val="24"/>
        </w:rPr>
        <w:t>АДМИНИСТРАЦИЯ ПЕРВОМАЙСКОГО</w:t>
      </w:r>
      <w:r w:rsidR="00246598" w:rsidRPr="00E07E7D">
        <w:rPr>
          <w:rFonts w:ascii="Times New Roman" w:hAnsi="Times New Roman"/>
          <w:snapToGrid w:val="0"/>
          <w:sz w:val="24"/>
          <w:szCs w:val="24"/>
        </w:rPr>
        <w:t xml:space="preserve"> СЕЛЬСКОГО ПОСЕЛЕНИЯ</w:t>
      </w:r>
    </w:p>
    <w:p w14:paraId="4A8B9E70" w14:textId="77777777" w:rsidR="00246598" w:rsidRPr="00E07E7D" w:rsidRDefault="00246598" w:rsidP="00A32B72">
      <w:pPr>
        <w:keepNext/>
        <w:spacing w:after="0"/>
        <w:ind w:firstLine="540"/>
        <w:outlineLvl w:val="0"/>
        <w:rPr>
          <w:rFonts w:ascii="Times New Roman" w:hAnsi="Times New Roman"/>
          <w:b/>
          <w:sz w:val="24"/>
          <w:szCs w:val="24"/>
          <w:lang w:eastAsia="en-US"/>
        </w:rPr>
      </w:pPr>
    </w:p>
    <w:p w14:paraId="694A1E1B" w14:textId="77777777" w:rsidR="00246598" w:rsidRPr="00E07E7D" w:rsidRDefault="00246598" w:rsidP="00A32B72">
      <w:pPr>
        <w:widowControl w:val="0"/>
        <w:autoSpaceDE w:val="0"/>
        <w:autoSpaceDN w:val="0"/>
        <w:adjustRightInd w:val="0"/>
        <w:spacing w:after="0"/>
        <w:jc w:val="center"/>
        <w:rPr>
          <w:rFonts w:ascii="Times New Roman" w:hAnsi="Times New Roman"/>
          <w:b/>
          <w:sz w:val="24"/>
          <w:szCs w:val="24"/>
          <w:lang w:eastAsia="en-US"/>
        </w:rPr>
      </w:pPr>
      <w:r w:rsidRPr="00E07E7D">
        <w:rPr>
          <w:rFonts w:ascii="Times New Roman" w:hAnsi="Times New Roman"/>
          <w:b/>
          <w:sz w:val="24"/>
          <w:szCs w:val="24"/>
          <w:lang w:eastAsia="en-US"/>
        </w:rPr>
        <w:t xml:space="preserve">   ПОСТАНОВЛЕНИЕ </w:t>
      </w:r>
    </w:p>
    <w:p w14:paraId="5B71CF78" w14:textId="77777777" w:rsidR="00246598" w:rsidRPr="00E07E7D" w:rsidRDefault="00246598" w:rsidP="00A32B72">
      <w:pPr>
        <w:widowControl w:val="0"/>
        <w:autoSpaceDE w:val="0"/>
        <w:autoSpaceDN w:val="0"/>
        <w:adjustRightInd w:val="0"/>
        <w:spacing w:after="0"/>
        <w:jc w:val="center"/>
        <w:rPr>
          <w:rFonts w:ascii="Times New Roman" w:hAnsi="Times New Roman"/>
          <w:b/>
          <w:sz w:val="24"/>
          <w:szCs w:val="24"/>
          <w:lang w:eastAsia="en-US"/>
        </w:rPr>
      </w:pPr>
    </w:p>
    <w:tbl>
      <w:tblPr>
        <w:tblW w:w="0" w:type="auto"/>
        <w:tblLook w:val="01E0" w:firstRow="1" w:lastRow="1" w:firstColumn="1" w:lastColumn="1" w:noHBand="0" w:noVBand="0"/>
      </w:tblPr>
      <w:tblGrid>
        <w:gridCol w:w="3168"/>
        <w:gridCol w:w="3157"/>
        <w:gridCol w:w="3173"/>
      </w:tblGrid>
      <w:tr w:rsidR="00246598" w:rsidRPr="00E07E7D" w14:paraId="3AF6430A" w14:textId="77777777" w:rsidTr="00246598">
        <w:trPr>
          <w:trHeight w:val="654"/>
        </w:trPr>
        <w:tc>
          <w:tcPr>
            <w:tcW w:w="3190" w:type="dxa"/>
            <w:hideMark/>
          </w:tcPr>
          <w:p w14:paraId="38310A62" w14:textId="77777777" w:rsidR="00246598" w:rsidRPr="00E07E7D" w:rsidRDefault="00C86395" w:rsidP="00A32B72">
            <w:pPr>
              <w:widowControl w:val="0"/>
              <w:autoSpaceDE w:val="0"/>
              <w:autoSpaceDN w:val="0"/>
              <w:adjustRightInd w:val="0"/>
              <w:spacing w:after="0"/>
              <w:rPr>
                <w:rFonts w:ascii="Times New Roman" w:hAnsi="Times New Roman"/>
                <w:b/>
                <w:sz w:val="24"/>
                <w:szCs w:val="24"/>
                <w:lang w:eastAsia="en-US"/>
              </w:rPr>
            </w:pPr>
            <w:r>
              <w:rPr>
                <w:rFonts w:ascii="Times New Roman" w:hAnsi="Times New Roman"/>
                <w:sz w:val="24"/>
                <w:szCs w:val="24"/>
                <w:lang w:eastAsia="en-US"/>
              </w:rPr>
              <w:t>10</w:t>
            </w:r>
            <w:r w:rsidR="00246598" w:rsidRPr="00E07E7D">
              <w:rPr>
                <w:rFonts w:ascii="Times New Roman" w:hAnsi="Times New Roman"/>
                <w:sz w:val="24"/>
                <w:szCs w:val="24"/>
                <w:lang w:eastAsia="en-US"/>
              </w:rPr>
              <w:t>.</w:t>
            </w:r>
            <w:r w:rsidR="00643724" w:rsidRPr="00E07E7D">
              <w:rPr>
                <w:rFonts w:ascii="Times New Roman" w:hAnsi="Times New Roman"/>
                <w:sz w:val="24"/>
                <w:szCs w:val="24"/>
                <w:lang w:eastAsia="en-US"/>
              </w:rPr>
              <w:t>0</w:t>
            </w:r>
            <w:r w:rsidR="00D86869">
              <w:rPr>
                <w:rFonts w:ascii="Times New Roman" w:hAnsi="Times New Roman"/>
                <w:sz w:val="24"/>
                <w:szCs w:val="24"/>
                <w:lang w:eastAsia="en-US"/>
              </w:rPr>
              <w:t>2</w:t>
            </w:r>
            <w:r w:rsidR="00246598" w:rsidRPr="00E07E7D">
              <w:rPr>
                <w:rFonts w:ascii="Times New Roman" w:hAnsi="Times New Roman"/>
                <w:sz w:val="24"/>
                <w:szCs w:val="24"/>
                <w:lang w:eastAsia="en-US"/>
              </w:rPr>
              <w:t>.20</w:t>
            </w:r>
            <w:r w:rsidR="00643724" w:rsidRPr="00E07E7D">
              <w:rPr>
                <w:rFonts w:ascii="Times New Roman" w:hAnsi="Times New Roman"/>
                <w:sz w:val="24"/>
                <w:szCs w:val="24"/>
                <w:lang w:eastAsia="en-US"/>
              </w:rPr>
              <w:t>2</w:t>
            </w:r>
            <w:r>
              <w:rPr>
                <w:rFonts w:ascii="Times New Roman" w:hAnsi="Times New Roman"/>
                <w:sz w:val="24"/>
                <w:szCs w:val="24"/>
                <w:lang w:eastAsia="en-US"/>
              </w:rPr>
              <w:t>5</w:t>
            </w:r>
          </w:p>
        </w:tc>
        <w:tc>
          <w:tcPr>
            <w:tcW w:w="3190" w:type="dxa"/>
            <w:hideMark/>
          </w:tcPr>
          <w:p w14:paraId="4C6818A2" w14:textId="77777777" w:rsidR="00246598" w:rsidRPr="00E07E7D" w:rsidRDefault="00246598" w:rsidP="00A32B72">
            <w:pPr>
              <w:widowControl w:val="0"/>
              <w:autoSpaceDE w:val="0"/>
              <w:autoSpaceDN w:val="0"/>
              <w:adjustRightInd w:val="0"/>
              <w:spacing w:after="0"/>
              <w:rPr>
                <w:rFonts w:ascii="Times New Roman" w:hAnsi="Times New Roman"/>
                <w:b/>
                <w:sz w:val="24"/>
                <w:szCs w:val="24"/>
                <w:lang w:eastAsia="en-US"/>
              </w:rPr>
            </w:pPr>
            <w:r w:rsidRPr="00E07E7D">
              <w:rPr>
                <w:rFonts w:ascii="Times New Roman" w:hAnsi="Times New Roman"/>
                <w:sz w:val="24"/>
                <w:szCs w:val="24"/>
                <w:lang w:eastAsia="en-US"/>
              </w:rPr>
              <w:t xml:space="preserve">                    № </w:t>
            </w:r>
            <w:r w:rsidR="00C86395">
              <w:rPr>
                <w:rFonts w:ascii="Times New Roman" w:hAnsi="Times New Roman"/>
                <w:sz w:val="24"/>
                <w:szCs w:val="24"/>
                <w:lang w:eastAsia="en-US"/>
              </w:rPr>
              <w:t>54</w:t>
            </w:r>
          </w:p>
        </w:tc>
        <w:tc>
          <w:tcPr>
            <w:tcW w:w="3191" w:type="dxa"/>
            <w:hideMark/>
          </w:tcPr>
          <w:p w14:paraId="5085E02F" w14:textId="77777777" w:rsidR="00246598" w:rsidRPr="00E07E7D" w:rsidRDefault="00246598" w:rsidP="00A32B72">
            <w:pPr>
              <w:widowControl w:val="0"/>
              <w:autoSpaceDE w:val="0"/>
              <w:autoSpaceDN w:val="0"/>
              <w:adjustRightInd w:val="0"/>
              <w:spacing w:after="0"/>
              <w:jc w:val="center"/>
              <w:rPr>
                <w:rFonts w:ascii="Times New Roman" w:hAnsi="Times New Roman"/>
                <w:b/>
                <w:sz w:val="24"/>
                <w:szCs w:val="24"/>
                <w:lang w:eastAsia="en-US"/>
              </w:rPr>
            </w:pPr>
            <w:r w:rsidRPr="00E07E7D">
              <w:rPr>
                <w:rFonts w:ascii="Times New Roman" w:hAnsi="Times New Roman"/>
                <w:sz w:val="24"/>
                <w:szCs w:val="24"/>
                <w:lang w:eastAsia="en-US"/>
              </w:rPr>
              <w:t xml:space="preserve">                     с. Первомайское</w:t>
            </w:r>
          </w:p>
        </w:tc>
      </w:tr>
    </w:tbl>
    <w:p w14:paraId="1476B9EA" w14:textId="77777777" w:rsidR="00A94CDB" w:rsidRPr="00E07E7D" w:rsidRDefault="00A94CDB" w:rsidP="00A32B72">
      <w:pPr>
        <w:pStyle w:val="ConsTitle"/>
        <w:rPr>
          <w:rFonts w:ascii="Times New Roman" w:hAnsi="Times New Roman" w:cs="Times New Roman"/>
          <w:sz w:val="24"/>
          <w:szCs w:val="24"/>
        </w:rPr>
      </w:pPr>
    </w:p>
    <w:p w14:paraId="29C71356" w14:textId="77777777" w:rsidR="00643724" w:rsidRPr="00E07E7D" w:rsidRDefault="00643724" w:rsidP="00A32B72">
      <w:pPr>
        <w:spacing w:after="0" w:line="240" w:lineRule="auto"/>
        <w:rPr>
          <w:rFonts w:ascii="Times New Roman" w:hAnsi="Times New Roman"/>
          <w:sz w:val="24"/>
          <w:szCs w:val="24"/>
        </w:rPr>
      </w:pPr>
      <w:r w:rsidRPr="00E07E7D">
        <w:rPr>
          <w:rFonts w:ascii="Times New Roman" w:hAnsi="Times New Roman"/>
          <w:sz w:val="24"/>
          <w:szCs w:val="24"/>
        </w:rPr>
        <w:t xml:space="preserve">Об утверждении отчета о реализации </w:t>
      </w:r>
    </w:p>
    <w:p w14:paraId="553D8F1A" w14:textId="77777777" w:rsidR="00B34C85" w:rsidRPr="00E07E7D" w:rsidRDefault="00643724" w:rsidP="00A32B72">
      <w:pPr>
        <w:pStyle w:val="ConsNonformat"/>
        <w:ind w:right="0"/>
        <w:rPr>
          <w:rFonts w:ascii="Times New Roman" w:hAnsi="Times New Roman" w:cs="Times New Roman"/>
          <w:sz w:val="24"/>
          <w:szCs w:val="24"/>
        </w:rPr>
      </w:pPr>
      <w:r w:rsidRPr="00E07E7D">
        <w:rPr>
          <w:rFonts w:ascii="Times New Roman" w:hAnsi="Times New Roman" w:cs="Times New Roman"/>
          <w:sz w:val="24"/>
          <w:szCs w:val="24"/>
        </w:rPr>
        <w:t>муниципальной программы</w:t>
      </w:r>
      <w:r w:rsidR="00A9414F" w:rsidRPr="00E07E7D">
        <w:rPr>
          <w:rFonts w:ascii="Times New Roman" w:hAnsi="Times New Roman" w:cs="Times New Roman"/>
          <w:sz w:val="24"/>
          <w:szCs w:val="24"/>
        </w:rPr>
        <w:t xml:space="preserve"> </w:t>
      </w:r>
      <w:r w:rsidR="00C11516" w:rsidRPr="00E07E7D">
        <w:rPr>
          <w:rFonts w:ascii="Times New Roman" w:hAnsi="Times New Roman" w:cs="Times New Roman"/>
          <w:sz w:val="24"/>
          <w:szCs w:val="24"/>
        </w:rPr>
        <w:t>Первомайского</w:t>
      </w:r>
      <w:r w:rsidR="00B34C85" w:rsidRPr="00E07E7D">
        <w:rPr>
          <w:rFonts w:ascii="Times New Roman" w:hAnsi="Times New Roman" w:cs="Times New Roman"/>
          <w:sz w:val="24"/>
          <w:szCs w:val="24"/>
        </w:rPr>
        <w:t xml:space="preserve"> </w:t>
      </w:r>
    </w:p>
    <w:p w14:paraId="35A7AF83" w14:textId="77777777" w:rsidR="00F06039" w:rsidRDefault="00B34C85" w:rsidP="00A32B72">
      <w:pPr>
        <w:spacing w:after="0"/>
        <w:jc w:val="both"/>
        <w:rPr>
          <w:rFonts w:ascii="Times New Roman" w:hAnsi="Times New Roman"/>
          <w:spacing w:val="-4"/>
          <w:sz w:val="24"/>
          <w:szCs w:val="24"/>
        </w:rPr>
      </w:pPr>
      <w:r w:rsidRPr="00E07E7D">
        <w:rPr>
          <w:rFonts w:ascii="Times New Roman" w:hAnsi="Times New Roman"/>
          <w:sz w:val="24"/>
          <w:szCs w:val="24"/>
        </w:rPr>
        <w:t>сельского поселения</w:t>
      </w:r>
      <w:r w:rsidR="009F53C5" w:rsidRPr="00E07E7D">
        <w:rPr>
          <w:rFonts w:ascii="Times New Roman" w:hAnsi="Times New Roman"/>
          <w:sz w:val="24"/>
          <w:szCs w:val="24"/>
        </w:rPr>
        <w:t xml:space="preserve"> </w:t>
      </w:r>
      <w:r w:rsidR="008016A4" w:rsidRPr="00E07E7D">
        <w:rPr>
          <w:rFonts w:ascii="Times New Roman" w:hAnsi="Times New Roman"/>
          <w:sz w:val="24"/>
          <w:szCs w:val="24"/>
        </w:rPr>
        <w:t>«</w:t>
      </w:r>
      <w:r w:rsidR="00F06039" w:rsidRPr="00F06039">
        <w:rPr>
          <w:rFonts w:ascii="Times New Roman" w:hAnsi="Times New Roman"/>
          <w:spacing w:val="-4"/>
          <w:sz w:val="24"/>
          <w:szCs w:val="24"/>
        </w:rPr>
        <w:t>Обеспечение общественного порядка</w:t>
      </w:r>
    </w:p>
    <w:p w14:paraId="7D0510F9" w14:textId="77777777" w:rsidR="00BC1925" w:rsidRPr="00E07E7D" w:rsidRDefault="00F06039" w:rsidP="00A32B72">
      <w:pPr>
        <w:spacing w:after="0"/>
        <w:jc w:val="both"/>
        <w:rPr>
          <w:rFonts w:ascii="Times New Roman" w:hAnsi="Times New Roman"/>
          <w:sz w:val="24"/>
          <w:szCs w:val="24"/>
        </w:rPr>
      </w:pPr>
      <w:r w:rsidRPr="00F06039">
        <w:rPr>
          <w:rFonts w:ascii="Times New Roman" w:hAnsi="Times New Roman"/>
          <w:spacing w:val="-4"/>
          <w:sz w:val="24"/>
          <w:szCs w:val="24"/>
        </w:rPr>
        <w:t xml:space="preserve"> и противодействие преступности</w:t>
      </w:r>
      <w:r w:rsidR="00BC1925" w:rsidRPr="00F06039">
        <w:rPr>
          <w:rFonts w:ascii="Times New Roman" w:hAnsi="Times New Roman"/>
          <w:sz w:val="24"/>
          <w:szCs w:val="24"/>
        </w:rPr>
        <w:t>»</w:t>
      </w:r>
      <w:r w:rsidR="00BC1925" w:rsidRPr="00E07E7D">
        <w:rPr>
          <w:rFonts w:ascii="Times New Roman" w:hAnsi="Times New Roman"/>
          <w:sz w:val="24"/>
          <w:szCs w:val="24"/>
        </w:rPr>
        <w:t xml:space="preserve"> за </w:t>
      </w:r>
      <w:r w:rsidR="002776F6">
        <w:rPr>
          <w:rFonts w:ascii="Times New Roman" w:hAnsi="Times New Roman"/>
          <w:sz w:val="24"/>
          <w:szCs w:val="24"/>
        </w:rPr>
        <w:t>202</w:t>
      </w:r>
      <w:r w:rsidR="00C86395">
        <w:rPr>
          <w:rFonts w:ascii="Times New Roman" w:hAnsi="Times New Roman"/>
          <w:sz w:val="24"/>
          <w:szCs w:val="24"/>
        </w:rPr>
        <w:t>4</w:t>
      </w:r>
      <w:r w:rsidR="00D86869">
        <w:rPr>
          <w:rFonts w:ascii="Times New Roman" w:hAnsi="Times New Roman"/>
          <w:sz w:val="24"/>
          <w:szCs w:val="24"/>
        </w:rPr>
        <w:t xml:space="preserve"> го</w:t>
      </w:r>
      <w:r w:rsidR="00BC1925" w:rsidRPr="00E07E7D">
        <w:rPr>
          <w:rFonts w:ascii="Times New Roman" w:hAnsi="Times New Roman"/>
          <w:sz w:val="24"/>
          <w:szCs w:val="24"/>
        </w:rPr>
        <w:t xml:space="preserve">д </w:t>
      </w:r>
    </w:p>
    <w:p w14:paraId="46691F3C" w14:textId="77777777" w:rsidR="008016A4" w:rsidRPr="00E07E7D" w:rsidRDefault="008016A4" w:rsidP="00A32B72">
      <w:pPr>
        <w:pStyle w:val="ConsNonformat"/>
        <w:ind w:right="0"/>
        <w:rPr>
          <w:rFonts w:ascii="Times New Roman" w:hAnsi="Times New Roman" w:cs="Times New Roman"/>
          <w:sz w:val="24"/>
          <w:szCs w:val="24"/>
        </w:rPr>
      </w:pPr>
    </w:p>
    <w:p w14:paraId="49E02786" w14:textId="77777777" w:rsidR="00A32B72" w:rsidRDefault="00A32B72" w:rsidP="00A32B72">
      <w:pPr>
        <w:pStyle w:val="a3"/>
        <w:ind w:firstLine="708"/>
        <w:jc w:val="both"/>
        <w:rPr>
          <w:rFonts w:ascii="Times New Roman" w:hAnsi="Times New Roman"/>
          <w:sz w:val="24"/>
          <w:szCs w:val="24"/>
        </w:rPr>
      </w:pPr>
      <w:r w:rsidRPr="00A32B72">
        <w:rPr>
          <w:rFonts w:ascii="Times New Roman" w:hAnsi="Times New Roman"/>
          <w:sz w:val="24"/>
          <w:szCs w:val="24"/>
        </w:rPr>
        <w:t>В соответствии с постановлениями Администрации Первомайского сельского поселения от 05.03.2018 № 29 «Об утверждении Порядка разработки, реализации и оценки эффективности муниципальных программ Первомайского сельского поселения» и от 15.10.2018 № 107 «Об утверждении методических рекомендаций по разработке и реализации муниципальных программ Первомайского сельского поселения»,</w:t>
      </w:r>
      <w:r w:rsidR="00CF7B6A" w:rsidRPr="00E07E7D">
        <w:rPr>
          <w:rFonts w:ascii="Times New Roman" w:hAnsi="Times New Roman"/>
          <w:sz w:val="24"/>
          <w:szCs w:val="24"/>
        </w:rPr>
        <w:t xml:space="preserve">  </w:t>
      </w:r>
    </w:p>
    <w:p w14:paraId="37591AA5" w14:textId="77777777" w:rsidR="00A32B72" w:rsidRDefault="00A32B72" w:rsidP="00A32B72">
      <w:pPr>
        <w:pStyle w:val="a3"/>
        <w:ind w:firstLine="708"/>
        <w:jc w:val="both"/>
        <w:rPr>
          <w:rFonts w:ascii="Times New Roman" w:hAnsi="Times New Roman"/>
          <w:sz w:val="24"/>
          <w:szCs w:val="24"/>
        </w:rPr>
      </w:pPr>
    </w:p>
    <w:p w14:paraId="705FF30C" w14:textId="77777777" w:rsidR="008016A4" w:rsidRPr="00E07E7D" w:rsidRDefault="00B34C85" w:rsidP="00A32B72">
      <w:pPr>
        <w:pStyle w:val="a3"/>
        <w:ind w:firstLine="708"/>
        <w:jc w:val="both"/>
        <w:rPr>
          <w:rFonts w:ascii="Times New Roman" w:hAnsi="Times New Roman"/>
          <w:b/>
          <w:sz w:val="24"/>
          <w:szCs w:val="24"/>
        </w:rPr>
      </w:pPr>
      <w:r w:rsidRPr="00E07E7D">
        <w:rPr>
          <w:rFonts w:ascii="Times New Roman" w:hAnsi="Times New Roman"/>
          <w:b/>
          <w:sz w:val="24"/>
          <w:szCs w:val="24"/>
        </w:rPr>
        <w:t>ПОСТАНОВЛЯЮ:</w:t>
      </w:r>
      <w:r w:rsidR="00A94CDB" w:rsidRPr="00E07E7D">
        <w:rPr>
          <w:rFonts w:ascii="Times New Roman" w:hAnsi="Times New Roman"/>
          <w:b/>
          <w:sz w:val="24"/>
          <w:szCs w:val="24"/>
        </w:rPr>
        <w:t xml:space="preserve"> </w:t>
      </w:r>
    </w:p>
    <w:p w14:paraId="2BFBFBA9" w14:textId="77777777" w:rsidR="00A94CDB" w:rsidRPr="00E07E7D" w:rsidRDefault="00A94CDB" w:rsidP="00A32B72">
      <w:pPr>
        <w:pStyle w:val="a3"/>
        <w:ind w:firstLine="708"/>
        <w:jc w:val="both"/>
        <w:rPr>
          <w:rFonts w:ascii="Times New Roman" w:hAnsi="Times New Roman"/>
          <w:sz w:val="24"/>
          <w:szCs w:val="24"/>
        </w:rPr>
      </w:pPr>
      <w:r w:rsidRPr="00E07E7D">
        <w:rPr>
          <w:rFonts w:ascii="Times New Roman" w:hAnsi="Times New Roman"/>
          <w:sz w:val="24"/>
          <w:szCs w:val="24"/>
        </w:rPr>
        <w:t xml:space="preserve">                   </w:t>
      </w:r>
    </w:p>
    <w:p w14:paraId="7CF2563C" w14:textId="77777777" w:rsidR="00A94CDB" w:rsidRPr="00E07E7D" w:rsidRDefault="008016A4" w:rsidP="00A32B72">
      <w:pPr>
        <w:spacing w:after="0"/>
        <w:jc w:val="both"/>
        <w:rPr>
          <w:rFonts w:ascii="Times New Roman" w:hAnsi="Times New Roman"/>
          <w:sz w:val="24"/>
          <w:szCs w:val="24"/>
        </w:rPr>
      </w:pPr>
      <w:r w:rsidRPr="00E07E7D">
        <w:rPr>
          <w:rFonts w:ascii="Times New Roman" w:hAnsi="Times New Roman"/>
          <w:sz w:val="24"/>
          <w:szCs w:val="24"/>
        </w:rPr>
        <w:t xml:space="preserve">           </w:t>
      </w:r>
      <w:r w:rsidR="00A94CDB" w:rsidRPr="00E07E7D">
        <w:rPr>
          <w:rFonts w:ascii="Times New Roman" w:hAnsi="Times New Roman"/>
          <w:sz w:val="24"/>
          <w:szCs w:val="24"/>
        </w:rPr>
        <w:t xml:space="preserve">1. Утвердить </w:t>
      </w:r>
      <w:r w:rsidR="00643724" w:rsidRPr="00E07E7D">
        <w:rPr>
          <w:rFonts w:ascii="Times New Roman" w:hAnsi="Times New Roman"/>
          <w:sz w:val="24"/>
          <w:szCs w:val="24"/>
        </w:rPr>
        <w:t>отчет о</w:t>
      </w:r>
      <w:r w:rsidR="00A94CDB" w:rsidRPr="00E07E7D">
        <w:rPr>
          <w:rFonts w:ascii="Times New Roman" w:hAnsi="Times New Roman"/>
          <w:sz w:val="24"/>
          <w:szCs w:val="24"/>
        </w:rPr>
        <w:t xml:space="preserve"> реализации муниципальной программы </w:t>
      </w:r>
      <w:r w:rsidR="00C11516" w:rsidRPr="00E07E7D">
        <w:rPr>
          <w:rFonts w:ascii="Times New Roman" w:hAnsi="Times New Roman"/>
          <w:sz w:val="24"/>
          <w:szCs w:val="24"/>
        </w:rPr>
        <w:t>Первомайского</w:t>
      </w:r>
      <w:r w:rsidR="00B34C85" w:rsidRPr="00E07E7D">
        <w:rPr>
          <w:rFonts w:ascii="Times New Roman" w:hAnsi="Times New Roman"/>
          <w:sz w:val="24"/>
          <w:szCs w:val="24"/>
        </w:rPr>
        <w:t xml:space="preserve"> сельского </w:t>
      </w:r>
      <w:r w:rsidR="00571D5F" w:rsidRPr="00E07E7D">
        <w:rPr>
          <w:rFonts w:ascii="Times New Roman" w:hAnsi="Times New Roman"/>
          <w:sz w:val="24"/>
          <w:szCs w:val="24"/>
        </w:rPr>
        <w:t>поселения «</w:t>
      </w:r>
      <w:r w:rsidR="00F06039" w:rsidRPr="00F06039">
        <w:rPr>
          <w:rFonts w:ascii="Times New Roman" w:hAnsi="Times New Roman"/>
          <w:spacing w:val="-4"/>
          <w:sz w:val="24"/>
          <w:szCs w:val="24"/>
        </w:rPr>
        <w:t>Обеспечение общественного порядка и противодействие преступности</w:t>
      </w:r>
      <w:r w:rsidR="006C2402" w:rsidRPr="00F06039">
        <w:rPr>
          <w:rFonts w:ascii="Times New Roman" w:hAnsi="Times New Roman"/>
          <w:sz w:val="24"/>
          <w:szCs w:val="24"/>
        </w:rPr>
        <w:t>»</w:t>
      </w:r>
      <w:r w:rsidR="006C2402" w:rsidRPr="00E07E7D">
        <w:rPr>
          <w:rFonts w:ascii="Times New Roman" w:hAnsi="Times New Roman"/>
          <w:sz w:val="24"/>
          <w:szCs w:val="24"/>
        </w:rPr>
        <w:t xml:space="preserve"> </w:t>
      </w:r>
      <w:r w:rsidR="00643724" w:rsidRPr="00E07E7D">
        <w:rPr>
          <w:rFonts w:ascii="Times New Roman" w:hAnsi="Times New Roman"/>
          <w:sz w:val="24"/>
          <w:szCs w:val="24"/>
        </w:rPr>
        <w:t>за</w:t>
      </w:r>
      <w:r w:rsidR="006C2402" w:rsidRPr="00E07E7D">
        <w:rPr>
          <w:rFonts w:ascii="Times New Roman" w:hAnsi="Times New Roman"/>
          <w:sz w:val="24"/>
          <w:szCs w:val="24"/>
        </w:rPr>
        <w:t xml:space="preserve"> </w:t>
      </w:r>
      <w:r w:rsidR="002776F6">
        <w:rPr>
          <w:rFonts w:ascii="Times New Roman" w:hAnsi="Times New Roman"/>
          <w:sz w:val="24"/>
          <w:szCs w:val="24"/>
        </w:rPr>
        <w:t>202</w:t>
      </w:r>
      <w:r w:rsidR="00C86395">
        <w:rPr>
          <w:rFonts w:ascii="Times New Roman" w:hAnsi="Times New Roman"/>
          <w:sz w:val="24"/>
          <w:szCs w:val="24"/>
        </w:rPr>
        <w:t>4</w:t>
      </w:r>
      <w:r w:rsidR="00A94CDB" w:rsidRPr="00E07E7D">
        <w:rPr>
          <w:rFonts w:ascii="Times New Roman" w:hAnsi="Times New Roman"/>
          <w:sz w:val="24"/>
          <w:szCs w:val="24"/>
        </w:rPr>
        <w:t xml:space="preserve"> год</w:t>
      </w:r>
      <w:r w:rsidR="00643724" w:rsidRPr="00E07E7D">
        <w:rPr>
          <w:rFonts w:ascii="Times New Roman" w:hAnsi="Times New Roman"/>
          <w:sz w:val="24"/>
          <w:szCs w:val="24"/>
        </w:rPr>
        <w:t>, утвержденной постановлением Администрации Первомайского сельского поселения от 18.10.2018 года № 1</w:t>
      </w:r>
      <w:r w:rsidR="00E07E7D" w:rsidRPr="00E07E7D">
        <w:rPr>
          <w:rFonts w:ascii="Times New Roman" w:hAnsi="Times New Roman"/>
          <w:sz w:val="24"/>
          <w:szCs w:val="24"/>
        </w:rPr>
        <w:t>1</w:t>
      </w:r>
      <w:r w:rsidR="00F06039">
        <w:rPr>
          <w:rFonts w:ascii="Times New Roman" w:hAnsi="Times New Roman"/>
          <w:sz w:val="24"/>
          <w:szCs w:val="24"/>
        </w:rPr>
        <w:t>0</w:t>
      </w:r>
      <w:r w:rsidR="00643724" w:rsidRPr="00E07E7D">
        <w:rPr>
          <w:rFonts w:ascii="Times New Roman" w:hAnsi="Times New Roman"/>
          <w:sz w:val="24"/>
          <w:szCs w:val="24"/>
        </w:rPr>
        <w:t xml:space="preserve"> «Об утверждении муниципальной программы Первомайского сельского поселения «</w:t>
      </w:r>
      <w:r w:rsidR="00F06039" w:rsidRPr="00F06039">
        <w:rPr>
          <w:rFonts w:ascii="Times New Roman" w:hAnsi="Times New Roman"/>
          <w:spacing w:val="-4"/>
          <w:sz w:val="24"/>
          <w:szCs w:val="24"/>
        </w:rPr>
        <w:t xml:space="preserve">Обеспечение общественного порядка и противодействие </w:t>
      </w:r>
      <w:r w:rsidR="00571D5F" w:rsidRPr="00F06039">
        <w:rPr>
          <w:rFonts w:ascii="Times New Roman" w:hAnsi="Times New Roman"/>
          <w:spacing w:val="-4"/>
          <w:sz w:val="24"/>
          <w:szCs w:val="24"/>
        </w:rPr>
        <w:t>преступности</w:t>
      </w:r>
      <w:r w:rsidR="00571D5F" w:rsidRPr="00F06039">
        <w:rPr>
          <w:rFonts w:ascii="Times New Roman" w:hAnsi="Times New Roman"/>
          <w:sz w:val="24"/>
          <w:szCs w:val="24"/>
        </w:rPr>
        <w:t>»</w:t>
      </w:r>
      <w:r w:rsidR="00571D5F" w:rsidRPr="00E07E7D">
        <w:rPr>
          <w:rFonts w:ascii="Times New Roman" w:hAnsi="Times New Roman"/>
          <w:sz w:val="24"/>
          <w:szCs w:val="24"/>
        </w:rPr>
        <w:t xml:space="preserve"> согласно</w:t>
      </w:r>
      <w:r w:rsidR="00A94CDB" w:rsidRPr="00E07E7D">
        <w:rPr>
          <w:rFonts w:ascii="Times New Roman" w:hAnsi="Times New Roman"/>
          <w:sz w:val="24"/>
          <w:szCs w:val="24"/>
        </w:rPr>
        <w:t xml:space="preserve"> приложению</w:t>
      </w:r>
      <w:r w:rsidR="00643724" w:rsidRPr="00E07E7D">
        <w:rPr>
          <w:rFonts w:ascii="Times New Roman" w:hAnsi="Times New Roman"/>
          <w:sz w:val="24"/>
          <w:szCs w:val="24"/>
        </w:rPr>
        <w:t xml:space="preserve"> 1</w:t>
      </w:r>
      <w:r w:rsidR="00A94CDB" w:rsidRPr="00E07E7D">
        <w:rPr>
          <w:rFonts w:ascii="Times New Roman" w:hAnsi="Times New Roman"/>
          <w:sz w:val="24"/>
          <w:szCs w:val="24"/>
        </w:rPr>
        <w:t xml:space="preserve"> к н</w:t>
      </w:r>
      <w:r w:rsidR="00A94CDB" w:rsidRPr="00E07E7D">
        <w:rPr>
          <w:rFonts w:ascii="Times New Roman" w:hAnsi="Times New Roman"/>
          <w:sz w:val="24"/>
          <w:szCs w:val="24"/>
        </w:rPr>
        <w:t>а</w:t>
      </w:r>
      <w:r w:rsidR="00A94CDB" w:rsidRPr="00E07E7D">
        <w:rPr>
          <w:rFonts w:ascii="Times New Roman" w:hAnsi="Times New Roman"/>
          <w:sz w:val="24"/>
          <w:szCs w:val="24"/>
        </w:rPr>
        <w:t xml:space="preserve">стоящему </w:t>
      </w:r>
      <w:r w:rsidR="00B34C85" w:rsidRPr="00E07E7D">
        <w:rPr>
          <w:rFonts w:ascii="Times New Roman" w:hAnsi="Times New Roman"/>
          <w:sz w:val="24"/>
          <w:szCs w:val="24"/>
        </w:rPr>
        <w:t>постановлению</w:t>
      </w:r>
      <w:r w:rsidR="00A94CDB" w:rsidRPr="00E07E7D">
        <w:rPr>
          <w:rFonts w:ascii="Times New Roman" w:hAnsi="Times New Roman"/>
          <w:sz w:val="24"/>
          <w:szCs w:val="24"/>
        </w:rPr>
        <w:t>.</w:t>
      </w:r>
    </w:p>
    <w:p w14:paraId="77E345D0" w14:textId="77777777" w:rsidR="00C86395" w:rsidRPr="00A914FC" w:rsidRDefault="007C7E21" w:rsidP="00C86395">
      <w:pPr>
        <w:autoSpaceDE w:val="0"/>
        <w:autoSpaceDN w:val="0"/>
        <w:adjustRightInd w:val="0"/>
        <w:spacing w:after="0"/>
        <w:ind w:firstLine="709"/>
        <w:jc w:val="both"/>
        <w:rPr>
          <w:rFonts w:ascii="Times New Roman" w:hAnsi="Times New Roman"/>
          <w:sz w:val="24"/>
          <w:szCs w:val="24"/>
        </w:rPr>
      </w:pPr>
      <w:r w:rsidRPr="00E07E7D">
        <w:rPr>
          <w:rFonts w:ascii="Times New Roman" w:hAnsi="Times New Roman"/>
          <w:sz w:val="24"/>
          <w:szCs w:val="24"/>
        </w:rPr>
        <w:t xml:space="preserve">2. </w:t>
      </w:r>
      <w:r w:rsidR="00C86395" w:rsidRPr="00A914FC">
        <w:rPr>
          <w:rFonts w:ascii="Times New Roman" w:hAnsi="Times New Roman"/>
          <w:sz w:val="24"/>
          <w:szCs w:val="24"/>
        </w:rPr>
        <w:t>Настоящее постановление вступает в силу со дня его официального обнародования.</w:t>
      </w:r>
    </w:p>
    <w:p w14:paraId="64FA2CE1" w14:textId="77777777" w:rsidR="00A94CDB" w:rsidRPr="00E07E7D" w:rsidRDefault="00643724" w:rsidP="00C86395">
      <w:pPr>
        <w:autoSpaceDE w:val="0"/>
        <w:autoSpaceDN w:val="0"/>
        <w:adjustRightInd w:val="0"/>
        <w:spacing w:after="0"/>
        <w:ind w:firstLine="709"/>
        <w:jc w:val="both"/>
        <w:rPr>
          <w:rFonts w:ascii="Times New Roman" w:hAnsi="Times New Roman"/>
          <w:sz w:val="24"/>
          <w:szCs w:val="24"/>
        </w:rPr>
      </w:pPr>
      <w:r w:rsidRPr="00E07E7D">
        <w:rPr>
          <w:rFonts w:ascii="Times New Roman" w:hAnsi="Times New Roman"/>
          <w:sz w:val="24"/>
          <w:szCs w:val="24"/>
        </w:rPr>
        <w:t>3</w:t>
      </w:r>
      <w:r w:rsidR="006C2402" w:rsidRPr="00E07E7D">
        <w:rPr>
          <w:rFonts w:ascii="Times New Roman" w:hAnsi="Times New Roman"/>
          <w:sz w:val="24"/>
          <w:szCs w:val="24"/>
        </w:rPr>
        <w:t xml:space="preserve">. Контроль </w:t>
      </w:r>
      <w:r w:rsidR="00A94CDB" w:rsidRPr="00E07E7D">
        <w:rPr>
          <w:rFonts w:ascii="Times New Roman" w:hAnsi="Times New Roman"/>
          <w:sz w:val="24"/>
          <w:szCs w:val="24"/>
        </w:rPr>
        <w:t xml:space="preserve">за исполнением настоящего </w:t>
      </w:r>
      <w:r w:rsidR="00B34C85" w:rsidRPr="00E07E7D">
        <w:rPr>
          <w:rFonts w:ascii="Times New Roman" w:hAnsi="Times New Roman"/>
          <w:sz w:val="24"/>
          <w:szCs w:val="24"/>
        </w:rPr>
        <w:t>постановления</w:t>
      </w:r>
      <w:r w:rsidR="00A94CDB" w:rsidRPr="00E07E7D">
        <w:rPr>
          <w:rFonts w:ascii="Times New Roman" w:hAnsi="Times New Roman"/>
          <w:sz w:val="24"/>
          <w:szCs w:val="24"/>
        </w:rPr>
        <w:t xml:space="preserve"> оставляю за собой</w:t>
      </w:r>
    </w:p>
    <w:p w14:paraId="6C98985D" w14:textId="77777777" w:rsidR="006431E5" w:rsidRPr="00E07E7D" w:rsidRDefault="006431E5" w:rsidP="00A32B72">
      <w:pPr>
        <w:widowControl w:val="0"/>
        <w:spacing w:after="0"/>
        <w:jc w:val="both"/>
        <w:rPr>
          <w:rFonts w:ascii="Times New Roman" w:hAnsi="Times New Roman"/>
          <w:sz w:val="24"/>
          <w:szCs w:val="24"/>
        </w:rPr>
      </w:pPr>
    </w:p>
    <w:p w14:paraId="351A25D1" w14:textId="77777777" w:rsidR="00571D5F" w:rsidRDefault="00571D5F" w:rsidP="00A32B72">
      <w:pPr>
        <w:pStyle w:val="a3"/>
        <w:rPr>
          <w:rFonts w:ascii="Times New Roman" w:hAnsi="Times New Roman"/>
          <w:sz w:val="24"/>
          <w:szCs w:val="24"/>
        </w:rPr>
      </w:pPr>
    </w:p>
    <w:p w14:paraId="47298A7B" w14:textId="77777777" w:rsidR="00A94CDB" w:rsidRPr="00E07E7D" w:rsidRDefault="00B34C85" w:rsidP="00A32B72">
      <w:pPr>
        <w:pStyle w:val="a3"/>
        <w:rPr>
          <w:rFonts w:ascii="Times New Roman" w:hAnsi="Times New Roman"/>
          <w:sz w:val="24"/>
          <w:szCs w:val="24"/>
        </w:rPr>
      </w:pPr>
      <w:r w:rsidRPr="00E07E7D">
        <w:rPr>
          <w:rFonts w:ascii="Times New Roman" w:hAnsi="Times New Roman"/>
          <w:sz w:val="24"/>
          <w:szCs w:val="24"/>
        </w:rPr>
        <w:t>Глава Администрации</w:t>
      </w:r>
    </w:p>
    <w:p w14:paraId="1FB27C6F" w14:textId="77777777" w:rsidR="00B34C85" w:rsidRPr="00E07E7D" w:rsidRDefault="00C11516" w:rsidP="00A32B72">
      <w:pPr>
        <w:pStyle w:val="a3"/>
        <w:rPr>
          <w:rFonts w:ascii="Times New Roman" w:hAnsi="Times New Roman"/>
          <w:sz w:val="24"/>
          <w:szCs w:val="24"/>
        </w:rPr>
      </w:pPr>
      <w:r w:rsidRPr="00E07E7D">
        <w:rPr>
          <w:rFonts w:ascii="Times New Roman" w:hAnsi="Times New Roman"/>
          <w:sz w:val="24"/>
          <w:szCs w:val="24"/>
        </w:rPr>
        <w:t>Первомайского</w:t>
      </w:r>
      <w:r w:rsidR="00B34C85" w:rsidRPr="00E07E7D">
        <w:rPr>
          <w:rFonts w:ascii="Times New Roman" w:hAnsi="Times New Roman"/>
          <w:sz w:val="24"/>
          <w:szCs w:val="24"/>
        </w:rPr>
        <w:t xml:space="preserve"> сельского поселения                               </w:t>
      </w:r>
      <w:r w:rsidR="0034338C" w:rsidRPr="00E07E7D">
        <w:rPr>
          <w:rFonts w:ascii="Times New Roman" w:hAnsi="Times New Roman"/>
          <w:sz w:val="24"/>
          <w:szCs w:val="24"/>
        </w:rPr>
        <w:t xml:space="preserve">        </w:t>
      </w:r>
      <w:r w:rsidR="00BC1925" w:rsidRPr="00E07E7D">
        <w:rPr>
          <w:rFonts w:ascii="Times New Roman" w:hAnsi="Times New Roman"/>
          <w:sz w:val="24"/>
          <w:szCs w:val="24"/>
        </w:rPr>
        <w:t xml:space="preserve">     </w:t>
      </w:r>
      <w:r w:rsidR="0034338C" w:rsidRPr="00E07E7D">
        <w:rPr>
          <w:rFonts w:ascii="Times New Roman" w:hAnsi="Times New Roman"/>
          <w:sz w:val="24"/>
          <w:szCs w:val="24"/>
        </w:rPr>
        <w:t xml:space="preserve">          </w:t>
      </w:r>
      <w:r w:rsidR="00B34C85" w:rsidRPr="00E07E7D">
        <w:rPr>
          <w:rFonts w:ascii="Times New Roman" w:hAnsi="Times New Roman"/>
          <w:sz w:val="24"/>
          <w:szCs w:val="24"/>
        </w:rPr>
        <w:t xml:space="preserve">              </w:t>
      </w:r>
      <w:r w:rsidRPr="00E07E7D">
        <w:rPr>
          <w:rFonts w:ascii="Times New Roman" w:hAnsi="Times New Roman"/>
          <w:sz w:val="24"/>
          <w:szCs w:val="24"/>
        </w:rPr>
        <w:t>В</w:t>
      </w:r>
      <w:r w:rsidR="00B34C85" w:rsidRPr="00E07E7D">
        <w:rPr>
          <w:rFonts w:ascii="Times New Roman" w:hAnsi="Times New Roman"/>
          <w:sz w:val="24"/>
          <w:szCs w:val="24"/>
        </w:rPr>
        <w:t>.</w:t>
      </w:r>
      <w:r w:rsidR="00AD5651">
        <w:rPr>
          <w:rFonts w:ascii="Times New Roman" w:hAnsi="Times New Roman"/>
          <w:sz w:val="24"/>
          <w:szCs w:val="24"/>
        </w:rPr>
        <w:t>И</w:t>
      </w:r>
      <w:r w:rsidR="00B34C85" w:rsidRPr="00E07E7D">
        <w:rPr>
          <w:rFonts w:ascii="Times New Roman" w:hAnsi="Times New Roman"/>
          <w:sz w:val="24"/>
          <w:szCs w:val="24"/>
        </w:rPr>
        <w:t>.</w:t>
      </w:r>
      <w:r w:rsidRPr="00E07E7D">
        <w:rPr>
          <w:rFonts w:ascii="Times New Roman" w:hAnsi="Times New Roman"/>
          <w:sz w:val="24"/>
          <w:szCs w:val="24"/>
        </w:rPr>
        <w:t xml:space="preserve"> </w:t>
      </w:r>
      <w:r w:rsidR="00AD5651">
        <w:rPr>
          <w:rFonts w:ascii="Times New Roman" w:hAnsi="Times New Roman"/>
          <w:sz w:val="24"/>
          <w:szCs w:val="24"/>
        </w:rPr>
        <w:t>Коскин</w:t>
      </w:r>
    </w:p>
    <w:p w14:paraId="1D5C6972" w14:textId="77777777" w:rsidR="00A94CDB" w:rsidRPr="00E07E7D" w:rsidRDefault="00A94CDB" w:rsidP="00A32B72">
      <w:pPr>
        <w:pStyle w:val="a3"/>
        <w:ind w:right="850"/>
        <w:jc w:val="right"/>
        <w:rPr>
          <w:rFonts w:ascii="Times New Roman" w:hAnsi="Times New Roman"/>
          <w:sz w:val="24"/>
          <w:szCs w:val="24"/>
        </w:rPr>
      </w:pPr>
    </w:p>
    <w:p w14:paraId="7D45F9F3" w14:textId="77777777" w:rsidR="00571D5F" w:rsidRDefault="00571D5F" w:rsidP="00A32B72">
      <w:pPr>
        <w:pStyle w:val="a3"/>
        <w:ind w:right="850"/>
        <w:rPr>
          <w:rFonts w:ascii="Times New Roman" w:hAnsi="Times New Roman"/>
          <w:i/>
          <w:sz w:val="20"/>
          <w:szCs w:val="20"/>
        </w:rPr>
      </w:pPr>
    </w:p>
    <w:p w14:paraId="0092E0AF" w14:textId="77777777" w:rsidR="00571D5F" w:rsidRDefault="00571D5F" w:rsidP="00A32B72">
      <w:pPr>
        <w:pStyle w:val="a3"/>
        <w:ind w:right="850"/>
        <w:rPr>
          <w:rFonts w:ascii="Times New Roman" w:hAnsi="Times New Roman"/>
          <w:i/>
          <w:sz w:val="20"/>
          <w:szCs w:val="20"/>
        </w:rPr>
      </w:pPr>
    </w:p>
    <w:p w14:paraId="1DC2415D" w14:textId="77777777" w:rsidR="00571D5F" w:rsidRDefault="00571D5F" w:rsidP="00A32B72">
      <w:pPr>
        <w:pStyle w:val="a3"/>
        <w:ind w:right="850"/>
        <w:rPr>
          <w:rFonts w:ascii="Times New Roman" w:hAnsi="Times New Roman"/>
          <w:i/>
          <w:sz w:val="20"/>
          <w:szCs w:val="20"/>
        </w:rPr>
      </w:pPr>
    </w:p>
    <w:p w14:paraId="40525192" w14:textId="77777777" w:rsidR="00571D5F" w:rsidRDefault="00571D5F" w:rsidP="00A32B72">
      <w:pPr>
        <w:pStyle w:val="a3"/>
        <w:ind w:right="850"/>
        <w:rPr>
          <w:rFonts w:ascii="Times New Roman" w:hAnsi="Times New Roman"/>
          <w:i/>
          <w:sz w:val="20"/>
          <w:szCs w:val="20"/>
        </w:rPr>
      </w:pPr>
    </w:p>
    <w:p w14:paraId="311029A4" w14:textId="77777777" w:rsidR="00571D5F" w:rsidRDefault="00571D5F" w:rsidP="00A32B72">
      <w:pPr>
        <w:pStyle w:val="a3"/>
        <w:ind w:right="850"/>
        <w:rPr>
          <w:rFonts w:ascii="Times New Roman" w:hAnsi="Times New Roman"/>
          <w:i/>
          <w:sz w:val="20"/>
          <w:szCs w:val="20"/>
        </w:rPr>
      </w:pPr>
    </w:p>
    <w:p w14:paraId="541A4168" w14:textId="77777777" w:rsidR="00571D5F" w:rsidRDefault="00571D5F" w:rsidP="00A32B72">
      <w:pPr>
        <w:pStyle w:val="a3"/>
        <w:ind w:right="850"/>
        <w:rPr>
          <w:rFonts w:ascii="Times New Roman" w:hAnsi="Times New Roman"/>
          <w:i/>
          <w:sz w:val="20"/>
          <w:szCs w:val="20"/>
        </w:rPr>
      </w:pPr>
    </w:p>
    <w:p w14:paraId="0E4C21E7" w14:textId="77777777" w:rsidR="00571D5F" w:rsidRDefault="00571D5F" w:rsidP="00A32B72">
      <w:pPr>
        <w:pStyle w:val="a3"/>
        <w:ind w:right="850"/>
        <w:rPr>
          <w:rFonts w:ascii="Times New Roman" w:hAnsi="Times New Roman"/>
          <w:i/>
          <w:sz w:val="20"/>
          <w:szCs w:val="20"/>
        </w:rPr>
      </w:pPr>
    </w:p>
    <w:p w14:paraId="19BD5CB5" w14:textId="77777777" w:rsidR="00332948" w:rsidRPr="00AD5651" w:rsidRDefault="00332948" w:rsidP="00A32B72">
      <w:pPr>
        <w:pStyle w:val="a3"/>
        <w:ind w:right="850"/>
        <w:rPr>
          <w:rFonts w:ascii="Times New Roman" w:hAnsi="Times New Roman"/>
          <w:i/>
          <w:sz w:val="20"/>
          <w:szCs w:val="20"/>
        </w:rPr>
      </w:pPr>
      <w:r w:rsidRPr="00AD5651">
        <w:rPr>
          <w:rFonts w:ascii="Times New Roman" w:hAnsi="Times New Roman"/>
          <w:i/>
          <w:sz w:val="20"/>
          <w:szCs w:val="20"/>
        </w:rPr>
        <w:t>Постановление вносит</w:t>
      </w:r>
    </w:p>
    <w:p w14:paraId="109A51AA" w14:textId="77777777" w:rsidR="00332948" w:rsidRPr="00AD5651" w:rsidRDefault="00332948" w:rsidP="00A32B72">
      <w:pPr>
        <w:pStyle w:val="a3"/>
        <w:ind w:right="850"/>
        <w:rPr>
          <w:rFonts w:ascii="Times New Roman" w:hAnsi="Times New Roman"/>
          <w:i/>
          <w:sz w:val="20"/>
          <w:szCs w:val="20"/>
        </w:rPr>
      </w:pPr>
      <w:r w:rsidRPr="00AD5651">
        <w:rPr>
          <w:rFonts w:ascii="Times New Roman" w:hAnsi="Times New Roman"/>
          <w:i/>
          <w:sz w:val="20"/>
          <w:szCs w:val="20"/>
        </w:rPr>
        <w:t>сектор экономики и финансов</w:t>
      </w:r>
    </w:p>
    <w:p w14:paraId="0B3BAC4B" w14:textId="77777777" w:rsidR="00332948" w:rsidRPr="00E07E7D" w:rsidRDefault="00332948" w:rsidP="00A32B72">
      <w:pPr>
        <w:pStyle w:val="a3"/>
        <w:ind w:right="850"/>
        <w:rPr>
          <w:rFonts w:ascii="Times New Roman" w:hAnsi="Times New Roman"/>
          <w:sz w:val="20"/>
          <w:szCs w:val="20"/>
        </w:rPr>
      </w:pPr>
      <w:r w:rsidRPr="00AD5651">
        <w:rPr>
          <w:rFonts w:ascii="Times New Roman" w:hAnsi="Times New Roman"/>
          <w:i/>
          <w:sz w:val="20"/>
          <w:szCs w:val="20"/>
        </w:rPr>
        <w:t xml:space="preserve">Администрации </w:t>
      </w:r>
      <w:r w:rsidR="00C11516" w:rsidRPr="00AD5651">
        <w:rPr>
          <w:rFonts w:ascii="Times New Roman" w:hAnsi="Times New Roman"/>
          <w:i/>
          <w:sz w:val="20"/>
          <w:szCs w:val="20"/>
        </w:rPr>
        <w:t>Первомайского</w:t>
      </w:r>
      <w:r w:rsidRPr="00AD5651">
        <w:rPr>
          <w:rFonts w:ascii="Times New Roman" w:hAnsi="Times New Roman"/>
          <w:i/>
          <w:sz w:val="20"/>
          <w:szCs w:val="20"/>
        </w:rPr>
        <w:t xml:space="preserve"> сельского поселения</w:t>
      </w:r>
    </w:p>
    <w:p w14:paraId="0B4D824E" w14:textId="77777777" w:rsidR="00C86395" w:rsidRDefault="00C86395" w:rsidP="00AD5651">
      <w:pPr>
        <w:spacing w:after="0" w:line="240" w:lineRule="auto"/>
        <w:jc w:val="right"/>
        <w:rPr>
          <w:rFonts w:ascii="Times New Roman" w:hAnsi="Times New Roman"/>
        </w:rPr>
      </w:pPr>
    </w:p>
    <w:p w14:paraId="378CA1A2" w14:textId="77777777" w:rsidR="00C86395" w:rsidRDefault="00C86395" w:rsidP="00AD5651">
      <w:pPr>
        <w:spacing w:after="0" w:line="240" w:lineRule="auto"/>
        <w:jc w:val="right"/>
        <w:rPr>
          <w:rFonts w:ascii="Times New Roman" w:hAnsi="Times New Roman"/>
        </w:rPr>
      </w:pPr>
    </w:p>
    <w:p w14:paraId="29219FA4" w14:textId="77777777" w:rsidR="00C86395" w:rsidRDefault="00C86395" w:rsidP="00AD5651">
      <w:pPr>
        <w:spacing w:after="0" w:line="240" w:lineRule="auto"/>
        <w:jc w:val="right"/>
        <w:rPr>
          <w:rFonts w:ascii="Times New Roman" w:hAnsi="Times New Roman"/>
        </w:rPr>
      </w:pPr>
    </w:p>
    <w:p w14:paraId="09F61D9D" w14:textId="77777777" w:rsidR="00C86395" w:rsidRDefault="00C86395" w:rsidP="00AD5651">
      <w:pPr>
        <w:spacing w:after="0" w:line="240" w:lineRule="auto"/>
        <w:jc w:val="right"/>
        <w:rPr>
          <w:rFonts w:ascii="Times New Roman" w:hAnsi="Times New Roman"/>
        </w:rPr>
      </w:pPr>
    </w:p>
    <w:p w14:paraId="41DACB01" w14:textId="77777777" w:rsidR="00CF7B6A" w:rsidRPr="00E07E7D" w:rsidRDefault="00CF7B6A" w:rsidP="00AD5651">
      <w:pPr>
        <w:spacing w:after="0" w:line="240" w:lineRule="auto"/>
        <w:jc w:val="right"/>
        <w:rPr>
          <w:rFonts w:ascii="Times New Roman" w:hAnsi="Times New Roman"/>
        </w:rPr>
      </w:pPr>
      <w:r w:rsidRPr="00E07E7D">
        <w:rPr>
          <w:rFonts w:ascii="Times New Roman" w:hAnsi="Times New Roman"/>
        </w:rPr>
        <w:lastRenderedPageBreak/>
        <w:t xml:space="preserve">Приложение </w:t>
      </w:r>
    </w:p>
    <w:p w14:paraId="01AABD55" w14:textId="77777777" w:rsidR="00CF7B6A" w:rsidRPr="00E07E7D" w:rsidRDefault="00CF7B6A" w:rsidP="00AD5651">
      <w:pPr>
        <w:spacing w:after="0" w:line="240" w:lineRule="auto"/>
        <w:ind w:firstLine="709"/>
        <w:jc w:val="right"/>
        <w:rPr>
          <w:rFonts w:ascii="Times New Roman" w:hAnsi="Times New Roman"/>
        </w:rPr>
      </w:pPr>
      <w:r w:rsidRPr="00E07E7D">
        <w:rPr>
          <w:rFonts w:ascii="Times New Roman" w:hAnsi="Times New Roman"/>
        </w:rPr>
        <w:t>к постановлению</w:t>
      </w:r>
    </w:p>
    <w:p w14:paraId="0E2E22CD" w14:textId="77777777" w:rsidR="00CF7B6A" w:rsidRPr="00E07E7D" w:rsidRDefault="00CF7B6A" w:rsidP="00AD5651">
      <w:pPr>
        <w:spacing w:after="0" w:line="240" w:lineRule="auto"/>
        <w:ind w:firstLine="709"/>
        <w:jc w:val="right"/>
        <w:rPr>
          <w:rFonts w:ascii="Times New Roman" w:hAnsi="Times New Roman"/>
        </w:rPr>
      </w:pPr>
      <w:r w:rsidRPr="00E07E7D">
        <w:rPr>
          <w:rFonts w:ascii="Times New Roman" w:hAnsi="Times New Roman"/>
        </w:rPr>
        <w:t xml:space="preserve">Администрации </w:t>
      </w:r>
    </w:p>
    <w:p w14:paraId="1AF9B971" w14:textId="77777777" w:rsidR="00CF7B6A" w:rsidRPr="00E07E7D" w:rsidRDefault="00CF7B6A" w:rsidP="00AD5651">
      <w:pPr>
        <w:spacing w:after="0" w:line="240" w:lineRule="auto"/>
        <w:ind w:firstLine="709"/>
        <w:jc w:val="right"/>
        <w:rPr>
          <w:rFonts w:ascii="Times New Roman" w:hAnsi="Times New Roman"/>
        </w:rPr>
      </w:pPr>
      <w:r w:rsidRPr="00E07E7D">
        <w:rPr>
          <w:rFonts w:ascii="Times New Roman" w:hAnsi="Times New Roman"/>
        </w:rPr>
        <w:t>Первомайского</w:t>
      </w:r>
    </w:p>
    <w:p w14:paraId="794BD98C" w14:textId="77777777" w:rsidR="00CF7B6A" w:rsidRPr="00E07E7D" w:rsidRDefault="00CF7B6A" w:rsidP="00AD5651">
      <w:pPr>
        <w:spacing w:after="0" w:line="240" w:lineRule="auto"/>
        <w:ind w:firstLine="709"/>
        <w:jc w:val="right"/>
        <w:rPr>
          <w:rFonts w:ascii="Times New Roman" w:hAnsi="Times New Roman"/>
        </w:rPr>
      </w:pPr>
      <w:r w:rsidRPr="00E07E7D">
        <w:rPr>
          <w:rFonts w:ascii="Times New Roman" w:hAnsi="Times New Roman"/>
        </w:rPr>
        <w:t>сельского поселения</w:t>
      </w:r>
    </w:p>
    <w:p w14:paraId="6DE5C438" w14:textId="77777777" w:rsidR="00CF7B6A" w:rsidRPr="00E07E7D" w:rsidRDefault="00CF7B6A" w:rsidP="00AD5651">
      <w:pPr>
        <w:spacing w:after="0" w:line="240" w:lineRule="auto"/>
        <w:ind w:firstLine="709"/>
        <w:jc w:val="right"/>
        <w:rPr>
          <w:rFonts w:ascii="Times New Roman" w:hAnsi="Times New Roman"/>
        </w:rPr>
      </w:pPr>
      <w:r w:rsidRPr="00E07E7D">
        <w:rPr>
          <w:rFonts w:ascii="Times New Roman" w:hAnsi="Times New Roman"/>
        </w:rPr>
        <w:t xml:space="preserve">от </w:t>
      </w:r>
      <w:r w:rsidR="00C86395">
        <w:rPr>
          <w:rFonts w:ascii="Times New Roman" w:hAnsi="Times New Roman"/>
        </w:rPr>
        <w:t>10</w:t>
      </w:r>
      <w:r w:rsidRPr="00E07E7D">
        <w:rPr>
          <w:rFonts w:ascii="Times New Roman" w:hAnsi="Times New Roman"/>
        </w:rPr>
        <w:t>.0</w:t>
      </w:r>
      <w:r w:rsidR="00D86869">
        <w:rPr>
          <w:rFonts w:ascii="Times New Roman" w:hAnsi="Times New Roman"/>
        </w:rPr>
        <w:t>2</w:t>
      </w:r>
      <w:r w:rsidRPr="00E07E7D">
        <w:rPr>
          <w:rFonts w:ascii="Times New Roman" w:hAnsi="Times New Roman"/>
        </w:rPr>
        <w:t>.202</w:t>
      </w:r>
      <w:r w:rsidR="00C86395">
        <w:rPr>
          <w:rFonts w:ascii="Times New Roman" w:hAnsi="Times New Roman"/>
        </w:rPr>
        <w:t>5</w:t>
      </w:r>
      <w:r w:rsidRPr="00E07E7D">
        <w:rPr>
          <w:rFonts w:ascii="Times New Roman" w:hAnsi="Times New Roman"/>
        </w:rPr>
        <w:t xml:space="preserve"> № </w:t>
      </w:r>
      <w:r w:rsidR="00C86395">
        <w:rPr>
          <w:rFonts w:ascii="Times New Roman" w:hAnsi="Times New Roman"/>
        </w:rPr>
        <w:t>54</w:t>
      </w:r>
    </w:p>
    <w:p w14:paraId="22A59BFF" w14:textId="77777777" w:rsidR="00CF7B6A" w:rsidRPr="00E07E7D" w:rsidRDefault="00CF7B6A" w:rsidP="00AD5651">
      <w:pPr>
        <w:spacing w:after="0"/>
        <w:ind w:firstLine="709"/>
        <w:jc w:val="right"/>
        <w:rPr>
          <w:rFonts w:ascii="Times New Roman" w:hAnsi="Times New Roman"/>
          <w:sz w:val="24"/>
          <w:szCs w:val="24"/>
        </w:rPr>
      </w:pPr>
    </w:p>
    <w:p w14:paraId="465E3EA8" w14:textId="77777777" w:rsidR="00BC1925" w:rsidRPr="00E07E7D" w:rsidRDefault="00BC1925" w:rsidP="00AD5651">
      <w:pPr>
        <w:pStyle w:val="ConsPlusNonformat"/>
        <w:jc w:val="center"/>
        <w:rPr>
          <w:rFonts w:ascii="Times New Roman" w:hAnsi="Times New Roman" w:cs="Times New Roman"/>
          <w:sz w:val="24"/>
          <w:szCs w:val="24"/>
        </w:rPr>
      </w:pPr>
      <w:r w:rsidRPr="00E07E7D">
        <w:rPr>
          <w:rFonts w:ascii="Times New Roman" w:hAnsi="Times New Roman" w:cs="Times New Roman"/>
          <w:sz w:val="24"/>
          <w:szCs w:val="24"/>
        </w:rPr>
        <w:t>Отчет о реализации муниципальной программы</w:t>
      </w:r>
    </w:p>
    <w:p w14:paraId="289695A3" w14:textId="77777777" w:rsidR="00BC1925" w:rsidRPr="00F06039" w:rsidRDefault="00BC1925" w:rsidP="00AD5651">
      <w:pPr>
        <w:pStyle w:val="ConsPlusNonformat"/>
        <w:jc w:val="center"/>
        <w:rPr>
          <w:rFonts w:ascii="Times New Roman" w:hAnsi="Times New Roman" w:cs="Times New Roman"/>
          <w:sz w:val="24"/>
          <w:szCs w:val="24"/>
        </w:rPr>
      </w:pPr>
      <w:r w:rsidRPr="00E07E7D">
        <w:rPr>
          <w:rFonts w:ascii="Times New Roman" w:hAnsi="Times New Roman" w:cs="Times New Roman"/>
          <w:sz w:val="24"/>
          <w:szCs w:val="24"/>
        </w:rPr>
        <w:t xml:space="preserve"> «</w:t>
      </w:r>
      <w:r w:rsidR="00F06039" w:rsidRPr="00F06039">
        <w:rPr>
          <w:rFonts w:ascii="Times New Roman" w:hAnsi="Times New Roman" w:cs="Times New Roman"/>
          <w:spacing w:val="-4"/>
          <w:sz w:val="24"/>
          <w:szCs w:val="24"/>
        </w:rPr>
        <w:t>Обеспечение общественного порядка и противодействие преступности</w:t>
      </w:r>
      <w:r w:rsidRPr="00F06039">
        <w:rPr>
          <w:rFonts w:ascii="Times New Roman" w:hAnsi="Times New Roman" w:cs="Times New Roman"/>
          <w:sz w:val="24"/>
          <w:szCs w:val="24"/>
        </w:rPr>
        <w:t xml:space="preserve">» за </w:t>
      </w:r>
      <w:r w:rsidR="002776F6">
        <w:rPr>
          <w:rFonts w:ascii="Times New Roman" w:hAnsi="Times New Roman" w:cs="Times New Roman"/>
          <w:sz w:val="24"/>
          <w:szCs w:val="24"/>
        </w:rPr>
        <w:t>202</w:t>
      </w:r>
      <w:r w:rsidR="00C86395">
        <w:rPr>
          <w:rFonts w:ascii="Times New Roman" w:hAnsi="Times New Roman" w:cs="Times New Roman"/>
          <w:sz w:val="24"/>
          <w:szCs w:val="24"/>
        </w:rPr>
        <w:t>4</w:t>
      </w:r>
      <w:r w:rsidRPr="00F06039">
        <w:rPr>
          <w:rFonts w:ascii="Times New Roman" w:hAnsi="Times New Roman" w:cs="Times New Roman"/>
          <w:sz w:val="24"/>
          <w:szCs w:val="24"/>
        </w:rPr>
        <w:t xml:space="preserve"> год</w:t>
      </w:r>
    </w:p>
    <w:p w14:paraId="33F7698E" w14:textId="77777777" w:rsidR="00BC1925" w:rsidRPr="00E07E7D" w:rsidRDefault="00BC1925" w:rsidP="00AD5651">
      <w:pPr>
        <w:pStyle w:val="ConsPlusNonformat"/>
        <w:jc w:val="center"/>
        <w:rPr>
          <w:rFonts w:ascii="Times New Roman" w:hAnsi="Times New Roman" w:cs="Times New Roman"/>
          <w:sz w:val="24"/>
          <w:szCs w:val="24"/>
        </w:rPr>
      </w:pPr>
    </w:p>
    <w:p w14:paraId="3599302C" w14:textId="77777777" w:rsidR="00BC1925" w:rsidRPr="00E07E7D" w:rsidRDefault="00BC1925" w:rsidP="00AD5651">
      <w:pPr>
        <w:widowControl w:val="0"/>
        <w:autoSpaceDE w:val="0"/>
        <w:autoSpaceDN w:val="0"/>
        <w:adjustRightInd w:val="0"/>
        <w:spacing w:after="0"/>
        <w:jc w:val="center"/>
        <w:rPr>
          <w:rFonts w:ascii="Times New Roman" w:hAnsi="Times New Roman"/>
          <w:b/>
          <w:sz w:val="24"/>
          <w:szCs w:val="24"/>
        </w:rPr>
      </w:pPr>
      <w:r w:rsidRPr="00E07E7D">
        <w:rPr>
          <w:rFonts w:ascii="Times New Roman" w:hAnsi="Times New Roman"/>
          <w:b/>
          <w:sz w:val="24"/>
          <w:szCs w:val="24"/>
        </w:rPr>
        <w:t>Конкретные результаты реализации муниципальной программы,</w:t>
      </w:r>
    </w:p>
    <w:p w14:paraId="50D9DBAE" w14:textId="77777777" w:rsidR="00BC1925" w:rsidRPr="00E07E7D" w:rsidRDefault="00BC1925" w:rsidP="00AD5651">
      <w:pPr>
        <w:widowControl w:val="0"/>
        <w:autoSpaceDE w:val="0"/>
        <w:autoSpaceDN w:val="0"/>
        <w:adjustRightInd w:val="0"/>
        <w:spacing w:after="0"/>
        <w:jc w:val="center"/>
        <w:rPr>
          <w:rFonts w:ascii="Times New Roman" w:hAnsi="Times New Roman"/>
          <w:b/>
          <w:sz w:val="24"/>
          <w:szCs w:val="24"/>
        </w:rPr>
      </w:pPr>
      <w:r w:rsidRPr="00E07E7D">
        <w:rPr>
          <w:rFonts w:ascii="Times New Roman" w:hAnsi="Times New Roman"/>
          <w:b/>
          <w:sz w:val="24"/>
          <w:szCs w:val="24"/>
        </w:rPr>
        <w:t>достигнутые за отчетный год</w:t>
      </w:r>
    </w:p>
    <w:p w14:paraId="50CD77EE" w14:textId="77777777" w:rsidR="00E07E7D" w:rsidRPr="00D770C2" w:rsidRDefault="00E07E7D" w:rsidP="00AD5651">
      <w:pPr>
        <w:spacing w:after="0" w:line="216" w:lineRule="auto"/>
        <w:ind w:firstLine="720"/>
        <w:jc w:val="both"/>
        <w:rPr>
          <w:rFonts w:ascii="Times New Roman" w:hAnsi="Times New Roman"/>
          <w:color w:val="0000FF"/>
          <w:kern w:val="1"/>
          <w:sz w:val="24"/>
          <w:szCs w:val="24"/>
        </w:rPr>
      </w:pPr>
      <w:r w:rsidRPr="00D770C2">
        <w:rPr>
          <w:rFonts w:ascii="Times New Roman" w:hAnsi="Times New Roman"/>
          <w:kern w:val="1"/>
          <w:sz w:val="24"/>
          <w:szCs w:val="24"/>
        </w:rPr>
        <w:t>Муниципальная программа «</w:t>
      </w:r>
      <w:r w:rsidR="00F06039" w:rsidRPr="00F06039">
        <w:rPr>
          <w:rFonts w:ascii="Times New Roman" w:hAnsi="Times New Roman"/>
          <w:spacing w:val="-4"/>
          <w:sz w:val="24"/>
          <w:szCs w:val="24"/>
        </w:rPr>
        <w:t>Обеспечение общественного порядка и противодействие преступности</w:t>
      </w:r>
      <w:r w:rsidRPr="00F06039">
        <w:rPr>
          <w:rFonts w:ascii="Times New Roman" w:hAnsi="Times New Roman"/>
          <w:kern w:val="1"/>
          <w:sz w:val="24"/>
          <w:szCs w:val="24"/>
        </w:rPr>
        <w:t>»</w:t>
      </w:r>
      <w:r w:rsidRPr="00D770C2">
        <w:rPr>
          <w:rFonts w:ascii="Times New Roman" w:hAnsi="Times New Roman"/>
          <w:kern w:val="1"/>
          <w:sz w:val="24"/>
          <w:szCs w:val="24"/>
        </w:rPr>
        <w:t xml:space="preserve"> была утверждена постановлением Администрации </w:t>
      </w:r>
      <w:r w:rsidR="002776F6" w:rsidRPr="00D770C2">
        <w:rPr>
          <w:rFonts w:ascii="Times New Roman" w:hAnsi="Times New Roman"/>
          <w:sz w:val="24"/>
          <w:szCs w:val="24"/>
        </w:rPr>
        <w:t xml:space="preserve">Первомайского </w:t>
      </w:r>
      <w:r w:rsidR="002776F6" w:rsidRPr="00D770C2">
        <w:rPr>
          <w:rFonts w:ascii="Times New Roman" w:hAnsi="Times New Roman"/>
          <w:kern w:val="1"/>
          <w:sz w:val="24"/>
          <w:szCs w:val="24"/>
        </w:rPr>
        <w:t>сельского</w:t>
      </w:r>
      <w:r w:rsidRPr="00D770C2">
        <w:rPr>
          <w:rFonts w:ascii="Times New Roman" w:hAnsi="Times New Roman"/>
          <w:kern w:val="1"/>
          <w:sz w:val="24"/>
          <w:szCs w:val="24"/>
        </w:rPr>
        <w:t xml:space="preserve"> поселения 18.10.2018 № 11</w:t>
      </w:r>
      <w:r w:rsidR="00F06039">
        <w:rPr>
          <w:rFonts w:ascii="Times New Roman" w:hAnsi="Times New Roman"/>
          <w:kern w:val="1"/>
          <w:sz w:val="24"/>
          <w:szCs w:val="24"/>
        </w:rPr>
        <w:t>0</w:t>
      </w:r>
      <w:r w:rsidRPr="00D770C2">
        <w:rPr>
          <w:rFonts w:ascii="Times New Roman" w:hAnsi="Times New Roman"/>
          <w:kern w:val="1"/>
          <w:sz w:val="24"/>
          <w:szCs w:val="24"/>
        </w:rPr>
        <w:t>.</w:t>
      </w:r>
    </w:p>
    <w:p w14:paraId="757EB781" w14:textId="77777777" w:rsidR="00F06039" w:rsidRPr="00F06039" w:rsidRDefault="00F06039" w:rsidP="00AD5651">
      <w:pPr>
        <w:tabs>
          <w:tab w:val="left" w:pos="708"/>
          <w:tab w:val="center" w:pos="4677"/>
          <w:tab w:val="right" w:pos="9355"/>
        </w:tabs>
        <w:spacing w:after="0"/>
        <w:ind w:firstLine="680"/>
        <w:jc w:val="both"/>
        <w:rPr>
          <w:rFonts w:ascii="Times New Roman" w:hAnsi="Times New Roman"/>
          <w:bCs/>
          <w:sz w:val="24"/>
          <w:szCs w:val="24"/>
          <w:lang w:val="x-none" w:eastAsia="x-none"/>
        </w:rPr>
      </w:pPr>
      <w:r>
        <w:rPr>
          <w:rFonts w:ascii="Times New Roman" w:hAnsi="Times New Roman"/>
          <w:bCs/>
          <w:sz w:val="24"/>
          <w:szCs w:val="24"/>
          <w:lang w:eastAsia="x-none"/>
        </w:rPr>
        <w:t>Д</w:t>
      </w:r>
      <w:r w:rsidRPr="00F06039">
        <w:rPr>
          <w:rFonts w:ascii="Times New Roman" w:hAnsi="Times New Roman"/>
          <w:bCs/>
          <w:sz w:val="24"/>
          <w:szCs w:val="24"/>
          <w:lang w:val="x-none" w:eastAsia="x-none"/>
        </w:rPr>
        <w:t xml:space="preserve">анная программа направлена на достижение </w:t>
      </w:r>
      <w:r w:rsidR="002776F6" w:rsidRPr="00F06039">
        <w:rPr>
          <w:rFonts w:ascii="Times New Roman" w:hAnsi="Times New Roman"/>
          <w:bCs/>
          <w:sz w:val="24"/>
          <w:szCs w:val="24"/>
          <w:lang w:val="x-none" w:eastAsia="x-none"/>
        </w:rPr>
        <w:t>следующ</w:t>
      </w:r>
      <w:r w:rsidR="002776F6" w:rsidRPr="00F06039">
        <w:rPr>
          <w:rFonts w:ascii="Times New Roman" w:hAnsi="Times New Roman"/>
          <w:bCs/>
          <w:sz w:val="24"/>
          <w:szCs w:val="24"/>
          <w:lang w:eastAsia="x-none"/>
        </w:rPr>
        <w:t>их</w:t>
      </w:r>
      <w:r w:rsidRPr="00F06039">
        <w:rPr>
          <w:rFonts w:ascii="Times New Roman" w:hAnsi="Times New Roman"/>
          <w:bCs/>
          <w:sz w:val="24"/>
          <w:szCs w:val="24"/>
          <w:lang w:val="x-none" w:eastAsia="x-none"/>
        </w:rPr>
        <w:t xml:space="preserve"> целей:</w:t>
      </w:r>
    </w:p>
    <w:p w14:paraId="1952CC19" w14:textId="77777777" w:rsidR="00F06039" w:rsidRPr="00F06039" w:rsidRDefault="00F06039" w:rsidP="00AD5651">
      <w:pPr>
        <w:spacing w:after="0"/>
        <w:ind w:firstLine="709"/>
        <w:jc w:val="both"/>
        <w:rPr>
          <w:rFonts w:ascii="Times New Roman" w:hAnsi="Times New Roman"/>
          <w:sz w:val="24"/>
          <w:szCs w:val="24"/>
        </w:rPr>
      </w:pPr>
      <w:r w:rsidRPr="00F06039">
        <w:rPr>
          <w:rFonts w:ascii="Times New Roman" w:hAnsi="Times New Roman"/>
          <w:sz w:val="24"/>
          <w:szCs w:val="24"/>
        </w:rPr>
        <w:t>-Повышение общественной и личной безопасности на территории поселени</w:t>
      </w:r>
      <w:r w:rsidRPr="00F06039">
        <w:rPr>
          <w:rFonts w:ascii="Times New Roman" w:hAnsi="Times New Roman"/>
          <w:sz w:val="24"/>
          <w:szCs w:val="24"/>
        </w:rPr>
        <w:t>я</w:t>
      </w:r>
      <w:r w:rsidRPr="00F06039">
        <w:rPr>
          <w:rFonts w:ascii="Times New Roman" w:hAnsi="Times New Roman"/>
          <w:sz w:val="24"/>
          <w:szCs w:val="24"/>
        </w:rPr>
        <w:t>.</w:t>
      </w:r>
    </w:p>
    <w:p w14:paraId="186C94DB" w14:textId="77777777" w:rsidR="00F06039" w:rsidRPr="00F06039" w:rsidRDefault="00F06039" w:rsidP="00AD5651">
      <w:pPr>
        <w:tabs>
          <w:tab w:val="left" w:pos="708"/>
          <w:tab w:val="center" w:pos="4677"/>
          <w:tab w:val="right" w:pos="9355"/>
        </w:tabs>
        <w:spacing w:after="0"/>
        <w:ind w:firstLine="680"/>
        <w:jc w:val="both"/>
        <w:rPr>
          <w:rFonts w:ascii="Times New Roman" w:hAnsi="Times New Roman"/>
          <w:bCs/>
          <w:sz w:val="24"/>
          <w:szCs w:val="24"/>
        </w:rPr>
      </w:pPr>
      <w:r w:rsidRPr="00F06039">
        <w:rPr>
          <w:rFonts w:ascii="Times New Roman" w:hAnsi="Times New Roman"/>
          <w:bCs/>
          <w:sz w:val="24"/>
          <w:szCs w:val="24"/>
        </w:rPr>
        <w:t>Задачи программы:</w:t>
      </w:r>
    </w:p>
    <w:tbl>
      <w:tblPr>
        <w:tblW w:w="10632"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
        <w:gridCol w:w="10348"/>
      </w:tblGrid>
      <w:tr w:rsidR="00F06039" w:rsidRPr="00F06039" w14:paraId="3CE190D7" w14:textId="77777777" w:rsidTr="00DF339D">
        <w:trPr>
          <w:trHeight w:val="197"/>
        </w:trPr>
        <w:tc>
          <w:tcPr>
            <w:tcW w:w="284" w:type="dxa"/>
            <w:tcBorders>
              <w:top w:val="nil"/>
              <w:left w:val="nil"/>
              <w:bottom w:val="nil"/>
              <w:right w:val="nil"/>
            </w:tcBorders>
            <w:tcMar>
              <w:top w:w="28" w:type="dxa"/>
              <w:left w:w="28" w:type="dxa"/>
              <w:bottom w:w="28" w:type="dxa"/>
              <w:right w:w="28" w:type="dxa"/>
            </w:tcMar>
          </w:tcPr>
          <w:p w14:paraId="18974AC3" w14:textId="77777777" w:rsidR="00F06039" w:rsidRPr="00F06039" w:rsidRDefault="00F06039" w:rsidP="00AD5651">
            <w:pPr>
              <w:spacing w:after="0"/>
              <w:jc w:val="center"/>
              <w:rPr>
                <w:rFonts w:ascii="Times New Roman" w:hAnsi="Times New Roman"/>
                <w:sz w:val="24"/>
                <w:szCs w:val="24"/>
              </w:rPr>
            </w:pPr>
            <w:r w:rsidRPr="00F06039">
              <w:rPr>
                <w:rFonts w:ascii="Times New Roman" w:hAnsi="Times New Roman"/>
                <w:sz w:val="24"/>
                <w:szCs w:val="24"/>
              </w:rPr>
              <w:t xml:space="preserve">    </w:t>
            </w:r>
          </w:p>
        </w:tc>
        <w:tc>
          <w:tcPr>
            <w:tcW w:w="10348" w:type="dxa"/>
            <w:tcBorders>
              <w:top w:val="nil"/>
              <w:left w:val="nil"/>
              <w:bottom w:val="nil"/>
              <w:right w:val="nil"/>
            </w:tcBorders>
            <w:tcMar>
              <w:top w:w="28" w:type="dxa"/>
              <w:left w:w="28" w:type="dxa"/>
              <w:bottom w:w="28" w:type="dxa"/>
              <w:right w:w="28" w:type="dxa"/>
            </w:tcMar>
          </w:tcPr>
          <w:tbl>
            <w:tblPr>
              <w:tblW w:w="0" w:type="auto"/>
              <w:tblLayout w:type="fixed"/>
              <w:tblLook w:val="00A0" w:firstRow="1" w:lastRow="0" w:firstColumn="1" w:lastColumn="0" w:noHBand="0" w:noVBand="0"/>
            </w:tblPr>
            <w:tblGrid>
              <w:gridCol w:w="10037"/>
            </w:tblGrid>
            <w:tr w:rsidR="00F06039" w:rsidRPr="00F06039" w14:paraId="2A807D6C" w14:textId="77777777" w:rsidTr="00F06039">
              <w:tc>
                <w:tcPr>
                  <w:tcW w:w="10037" w:type="dxa"/>
                </w:tcPr>
                <w:p w14:paraId="7F1BCCF7" w14:textId="77777777" w:rsidR="00F06039" w:rsidRPr="00F06039" w:rsidRDefault="00F06039" w:rsidP="00AD5651">
                  <w:pPr>
                    <w:widowControl w:val="0"/>
                    <w:spacing w:after="0"/>
                    <w:ind w:firstLine="1140"/>
                    <w:jc w:val="both"/>
                    <w:rPr>
                      <w:rFonts w:ascii="Times New Roman" w:hAnsi="Times New Roman"/>
                      <w:sz w:val="24"/>
                      <w:szCs w:val="24"/>
                    </w:rPr>
                  </w:pPr>
                  <w:r w:rsidRPr="00F06039">
                    <w:rPr>
                      <w:rFonts w:ascii="Times New Roman" w:hAnsi="Times New Roman"/>
                      <w:sz w:val="24"/>
                      <w:szCs w:val="24"/>
                    </w:rPr>
                    <w:t>-создание благоприятной и максимально безопасной для населения обстановки в жилом секторе, на ул</w:t>
                  </w:r>
                  <w:r w:rsidRPr="00F06039">
                    <w:rPr>
                      <w:rFonts w:ascii="Times New Roman" w:hAnsi="Times New Roman"/>
                      <w:sz w:val="24"/>
                      <w:szCs w:val="24"/>
                    </w:rPr>
                    <w:t>и</w:t>
                  </w:r>
                  <w:r w:rsidRPr="00F06039">
                    <w:rPr>
                      <w:rFonts w:ascii="Times New Roman" w:hAnsi="Times New Roman"/>
                      <w:sz w:val="24"/>
                      <w:szCs w:val="24"/>
                    </w:rPr>
                    <w:t>цах и в других общественных местах поселения;</w:t>
                  </w:r>
                </w:p>
                <w:p w14:paraId="68930D6C" w14:textId="77777777" w:rsidR="00F06039" w:rsidRPr="00F06039" w:rsidRDefault="00F06039" w:rsidP="00AD5651">
                  <w:pPr>
                    <w:widowControl w:val="0"/>
                    <w:spacing w:after="0"/>
                    <w:ind w:firstLine="1140"/>
                    <w:jc w:val="both"/>
                    <w:rPr>
                      <w:rFonts w:ascii="Times New Roman" w:hAnsi="Times New Roman"/>
                      <w:sz w:val="24"/>
                      <w:szCs w:val="24"/>
                    </w:rPr>
                  </w:pPr>
                  <w:r w:rsidRPr="00F06039">
                    <w:rPr>
                      <w:rFonts w:ascii="Times New Roman" w:hAnsi="Times New Roman"/>
                      <w:sz w:val="24"/>
                      <w:szCs w:val="24"/>
                    </w:rPr>
                    <w:t>-обеспечение антитеррористической защищенности населения;</w:t>
                  </w:r>
                </w:p>
                <w:p w14:paraId="6C76E570" w14:textId="77777777" w:rsidR="00F06039" w:rsidRPr="00F06039" w:rsidRDefault="00F06039" w:rsidP="00AD5651">
                  <w:pPr>
                    <w:widowControl w:val="0"/>
                    <w:spacing w:after="0"/>
                    <w:ind w:firstLine="1140"/>
                    <w:jc w:val="both"/>
                    <w:rPr>
                      <w:rFonts w:ascii="Times New Roman" w:hAnsi="Times New Roman"/>
                      <w:sz w:val="24"/>
                      <w:szCs w:val="24"/>
                    </w:rPr>
                  </w:pPr>
                  <w:r w:rsidRPr="00F06039">
                    <w:rPr>
                      <w:rFonts w:ascii="Times New Roman" w:hAnsi="Times New Roman"/>
                      <w:sz w:val="24"/>
                      <w:szCs w:val="24"/>
                    </w:rPr>
                    <w:t>-сокращение спроса на наркотики и ограничение их доступности;</w:t>
                  </w:r>
                </w:p>
                <w:p w14:paraId="284CE789" w14:textId="77777777" w:rsidR="00F06039" w:rsidRPr="00F06039" w:rsidRDefault="00F06039" w:rsidP="00AD5651">
                  <w:pPr>
                    <w:widowControl w:val="0"/>
                    <w:spacing w:after="0"/>
                    <w:ind w:firstLine="1140"/>
                    <w:jc w:val="both"/>
                    <w:rPr>
                      <w:rFonts w:ascii="Times New Roman" w:hAnsi="Times New Roman"/>
                      <w:sz w:val="24"/>
                      <w:szCs w:val="24"/>
                    </w:rPr>
                  </w:pPr>
                  <w:r w:rsidRPr="00F06039">
                    <w:rPr>
                      <w:rFonts w:ascii="Times New Roman" w:hAnsi="Times New Roman"/>
                      <w:sz w:val="24"/>
                      <w:szCs w:val="24"/>
                    </w:rPr>
                    <w:t xml:space="preserve">-снижение уровня коррупционных проявлений на территории </w:t>
                  </w:r>
                  <w:r>
                    <w:rPr>
                      <w:rFonts w:ascii="Times New Roman" w:hAnsi="Times New Roman"/>
                      <w:sz w:val="24"/>
                      <w:szCs w:val="24"/>
                    </w:rPr>
                    <w:t>Первомайского</w:t>
                  </w:r>
                  <w:r w:rsidRPr="00F06039">
                    <w:rPr>
                      <w:rFonts w:ascii="Times New Roman" w:hAnsi="Times New Roman"/>
                      <w:sz w:val="24"/>
                      <w:szCs w:val="24"/>
                    </w:rPr>
                    <w:t xml:space="preserve"> сельского посел</w:t>
                  </w:r>
                  <w:r w:rsidRPr="00F06039">
                    <w:rPr>
                      <w:rFonts w:ascii="Times New Roman" w:hAnsi="Times New Roman"/>
                      <w:sz w:val="24"/>
                      <w:szCs w:val="24"/>
                    </w:rPr>
                    <w:t>е</w:t>
                  </w:r>
                  <w:r w:rsidRPr="00F06039">
                    <w:rPr>
                      <w:rFonts w:ascii="Times New Roman" w:hAnsi="Times New Roman"/>
                      <w:sz w:val="24"/>
                      <w:szCs w:val="24"/>
                    </w:rPr>
                    <w:t>ния;</w:t>
                  </w:r>
                </w:p>
                <w:p w14:paraId="295B3156" w14:textId="77777777" w:rsidR="00F06039" w:rsidRPr="00F06039" w:rsidRDefault="00F06039" w:rsidP="00797DA4">
                  <w:pPr>
                    <w:widowControl w:val="0"/>
                    <w:spacing w:after="0"/>
                    <w:ind w:firstLine="1140"/>
                    <w:jc w:val="both"/>
                    <w:rPr>
                      <w:rFonts w:ascii="Times New Roman" w:hAnsi="Times New Roman"/>
                      <w:sz w:val="24"/>
                      <w:szCs w:val="24"/>
                    </w:rPr>
                  </w:pPr>
                </w:p>
              </w:tc>
            </w:tr>
          </w:tbl>
          <w:p w14:paraId="1E584F29" w14:textId="77777777" w:rsidR="00F06039" w:rsidRPr="00F06039" w:rsidRDefault="00F06039" w:rsidP="00AD5651">
            <w:pPr>
              <w:pStyle w:val="s13"/>
              <w:ind w:firstLine="0"/>
              <w:rPr>
                <w:sz w:val="24"/>
                <w:szCs w:val="24"/>
              </w:rPr>
            </w:pPr>
            <w:r w:rsidRPr="00F06039">
              <w:rPr>
                <w:sz w:val="24"/>
                <w:szCs w:val="24"/>
              </w:rPr>
              <w:t xml:space="preserve">          </w:t>
            </w:r>
          </w:p>
        </w:tc>
      </w:tr>
    </w:tbl>
    <w:p w14:paraId="347E63BE" w14:textId="77777777" w:rsidR="00F06039" w:rsidRPr="00F06039" w:rsidRDefault="00F06039" w:rsidP="00AD5651">
      <w:pPr>
        <w:tabs>
          <w:tab w:val="left" w:pos="708"/>
          <w:tab w:val="center" w:pos="4677"/>
          <w:tab w:val="right" w:pos="9355"/>
        </w:tabs>
        <w:spacing w:after="0"/>
        <w:ind w:firstLine="680"/>
        <w:jc w:val="center"/>
        <w:rPr>
          <w:rFonts w:ascii="Times New Roman" w:hAnsi="Times New Roman"/>
          <w:b/>
          <w:sz w:val="24"/>
          <w:szCs w:val="24"/>
        </w:rPr>
      </w:pPr>
      <w:r w:rsidRPr="00F06039">
        <w:rPr>
          <w:rFonts w:ascii="Times New Roman" w:hAnsi="Times New Roman"/>
          <w:b/>
          <w:sz w:val="24"/>
          <w:szCs w:val="24"/>
        </w:rPr>
        <w:t>Перечень мероприятий реализации</w:t>
      </w:r>
    </w:p>
    <w:p w14:paraId="6FC54F7B" w14:textId="77777777" w:rsidR="00F06039" w:rsidRPr="00F06039" w:rsidRDefault="00F06039" w:rsidP="00AD5651">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муниципальной программы выполненных и невыполненных в уст</w:t>
      </w:r>
      <w:r w:rsidRPr="00F06039">
        <w:rPr>
          <w:rFonts w:ascii="Times New Roman" w:hAnsi="Times New Roman"/>
          <w:b/>
          <w:sz w:val="24"/>
          <w:szCs w:val="24"/>
        </w:rPr>
        <w:t>а</w:t>
      </w:r>
      <w:r>
        <w:rPr>
          <w:rFonts w:ascii="Times New Roman" w:hAnsi="Times New Roman"/>
          <w:b/>
          <w:sz w:val="24"/>
          <w:szCs w:val="24"/>
        </w:rPr>
        <w:t>новленные сроки</w:t>
      </w:r>
    </w:p>
    <w:p w14:paraId="7F870B41" w14:textId="77777777" w:rsidR="00F06039" w:rsidRPr="00F06039" w:rsidRDefault="00F06039" w:rsidP="00AD5651">
      <w:pPr>
        <w:shd w:val="clear" w:color="auto" w:fill="FFFFFF"/>
        <w:spacing w:after="0"/>
        <w:jc w:val="both"/>
        <w:rPr>
          <w:rFonts w:ascii="Times New Roman" w:hAnsi="Times New Roman"/>
          <w:sz w:val="24"/>
          <w:szCs w:val="24"/>
        </w:rPr>
      </w:pPr>
      <w:r w:rsidRPr="00F06039">
        <w:rPr>
          <w:rFonts w:ascii="Times New Roman" w:hAnsi="Times New Roman"/>
          <w:sz w:val="24"/>
          <w:szCs w:val="24"/>
        </w:rPr>
        <w:tab/>
      </w:r>
      <w:r w:rsidR="00571D5F" w:rsidRPr="00F06039">
        <w:rPr>
          <w:rFonts w:ascii="Times New Roman" w:hAnsi="Times New Roman"/>
          <w:sz w:val="24"/>
          <w:szCs w:val="24"/>
        </w:rPr>
        <w:t>Реализация основных</w:t>
      </w:r>
      <w:r w:rsidRPr="00F06039">
        <w:rPr>
          <w:rFonts w:ascii="Times New Roman" w:hAnsi="Times New Roman"/>
          <w:sz w:val="24"/>
          <w:szCs w:val="24"/>
        </w:rPr>
        <w:t xml:space="preserve"> мероприятий муниципальной программы осуществляется в соответствии с планом реализации утвержденным Постановлен</w:t>
      </w:r>
      <w:r w:rsidRPr="00F06039">
        <w:rPr>
          <w:rFonts w:ascii="Times New Roman" w:hAnsi="Times New Roman"/>
          <w:sz w:val="24"/>
          <w:szCs w:val="24"/>
        </w:rPr>
        <w:t>и</w:t>
      </w:r>
      <w:r w:rsidRPr="00F06039">
        <w:rPr>
          <w:rFonts w:ascii="Times New Roman" w:hAnsi="Times New Roman"/>
          <w:sz w:val="24"/>
          <w:szCs w:val="24"/>
        </w:rPr>
        <w:t xml:space="preserve">ем Администрации </w:t>
      </w:r>
      <w:r>
        <w:rPr>
          <w:rFonts w:ascii="Times New Roman" w:hAnsi="Times New Roman"/>
          <w:sz w:val="24"/>
          <w:szCs w:val="24"/>
        </w:rPr>
        <w:t>Первомайского</w:t>
      </w:r>
      <w:r w:rsidRPr="00F06039">
        <w:rPr>
          <w:rFonts w:ascii="Times New Roman" w:hAnsi="Times New Roman"/>
          <w:sz w:val="24"/>
          <w:szCs w:val="24"/>
        </w:rPr>
        <w:t xml:space="preserve"> сельского поселения от </w:t>
      </w:r>
      <w:r w:rsidR="00C86395">
        <w:rPr>
          <w:rFonts w:ascii="Times New Roman" w:hAnsi="Times New Roman"/>
          <w:sz w:val="24"/>
          <w:szCs w:val="24"/>
        </w:rPr>
        <w:t>10</w:t>
      </w:r>
      <w:r w:rsidRPr="00F06039">
        <w:rPr>
          <w:rFonts w:ascii="Times New Roman" w:hAnsi="Times New Roman"/>
          <w:sz w:val="24"/>
          <w:szCs w:val="24"/>
        </w:rPr>
        <w:t>.</w:t>
      </w:r>
      <w:r w:rsidR="00C86395">
        <w:rPr>
          <w:rFonts w:ascii="Times New Roman" w:hAnsi="Times New Roman"/>
          <w:sz w:val="24"/>
          <w:szCs w:val="24"/>
        </w:rPr>
        <w:t>01</w:t>
      </w:r>
      <w:r w:rsidRPr="00F06039">
        <w:rPr>
          <w:rFonts w:ascii="Times New Roman" w:hAnsi="Times New Roman"/>
          <w:sz w:val="24"/>
          <w:szCs w:val="24"/>
        </w:rPr>
        <w:t>.20</w:t>
      </w:r>
      <w:r w:rsidR="00AD5651">
        <w:rPr>
          <w:rFonts w:ascii="Times New Roman" w:hAnsi="Times New Roman"/>
          <w:sz w:val="24"/>
          <w:szCs w:val="24"/>
        </w:rPr>
        <w:t>2</w:t>
      </w:r>
      <w:r w:rsidR="00C86395">
        <w:rPr>
          <w:rFonts w:ascii="Times New Roman" w:hAnsi="Times New Roman"/>
          <w:sz w:val="24"/>
          <w:szCs w:val="24"/>
        </w:rPr>
        <w:t>4</w:t>
      </w:r>
      <w:r w:rsidRPr="00F06039">
        <w:rPr>
          <w:rFonts w:ascii="Times New Roman" w:hAnsi="Times New Roman"/>
          <w:sz w:val="24"/>
          <w:szCs w:val="24"/>
        </w:rPr>
        <w:t xml:space="preserve"> № </w:t>
      </w:r>
      <w:r w:rsidR="00C86395">
        <w:rPr>
          <w:rFonts w:ascii="Times New Roman" w:hAnsi="Times New Roman"/>
          <w:sz w:val="24"/>
          <w:szCs w:val="24"/>
        </w:rPr>
        <w:t>10</w:t>
      </w:r>
      <w:r w:rsidRPr="00F06039">
        <w:rPr>
          <w:rFonts w:ascii="Times New Roman" w:hAnsi="Times New Roman"/>
          <w:sz w:val="24"/>
          <w:szCs w:val="24"/>
        </w:rPr>
        <w:t>.</w:t>
      </w:r>
    </w:p>
    <w:p w14:paraId="7AC7BA44" w14:textId="77777777" w:rsidR="00F06039" w:rsidRPr="00F06039" w:rsidRDefault="00F06039" w:rsidP="00AD5651">
      <w:pPr>
        <w:pStyle w:val="Default"/>
        <w:ind w:firstLine="709"/>
        <w:jc w:val="both"/>
        <w:rPr>
          <w:kern w:val="2"/>
        </w:rPr>
      </w:pPr>
      <w:r w:rsidRPr="00F06039">
        <w:rPr>
          <w:kern w:val="2"/>
        </w:rPr>
        <w:t>Для достижения намеченных целей и решения задач муниципальной програ</w:t>
      </w:r>
      <w:r w:rsidRPr="00F06039">
        <w:rPr>
          <w:kern w:val="2"/>
        </w:rPr>
        <w:t>м</w:t>
      </w:r>
      <w:r w:rsidRPr="00F06039">
        <w:rPr>
          <w:kern w:val="2"/>
        </w:rPr>
        <w:t>мы в отчетном периоде в подпрограмме 1 «</w:t>
      </w:r>
      <w:r w:rsidRPr="00F06039">
        <w:t>Противодействие коррупции»</w:t>
      </w:r>
      <w:r w:rsidRPr="00F06039">
        <w:rPr>
          <w:kern w:val="2"/>
        </w:rPr>
        <w:t xml:space="preserve"> было предусмотрено 5 основных мероприятий.   </w:t>
      </w:r>
      <w:r w:rsidR="00571D5F">
        <w:rPr>
          <w:kern w:val="2"/>
        </w:rPr>
        <w:t xml:space="preserve">1 </w:t>
      </w:r>
      <w:r w:rsidR="00571D5F" w:rsidRPr="00F06039">
        <w:rPr>
          <w:kern w:val="2"/>
        </w:rPr>
        <w:t>мероприятие</w:t>
      </w:r>
      <w:r w:rsidRPr="00F06039">
        <w:rPr>
          <w:kern w:val="2"/>
        </w:rPr>
        <w:t xml:space="preserve"> выполнен</w:t>
      </w:r>
      <w:r w:rsidR="00B80E4D">
        <w:rPr>
          <w:kern w:val="2"/>
        </w:rPr>
        <w:t>о</w:t>
      </w:r>
      <w:r w:rsidRPr="00F06039">
        <w:rPr>
          <w:kern w:val="2"/>
        </w:rPr>
        <w:t xml:space="preserve"> в полном объеме в установленные </w:t>
      </w:r>
      <w:r w:rsidR="00571D5F" w:rsidRPr="00F06039">
        <w:rPr>
          <w:kern w:val="2"/>
        </w:rPr>
        <w:t>сроки</w:t>
      </w:r>
      <w:r w:rsidR="00571D5F">
        <w:rPr>
          <w:kern w:val="2"/>
        </w:rPr>
        <w:t>, остальные</w:t>
      </w:r>
      <w:r w:rsidR="00B80E4D">
        <w:rPr>
          <w:kern w:val="2"/>
        </w:rPr>
        <w:t xml:space="preserve"> не выполнены ввиду отсутствия финансирования.</w:t>
      </w:r>
    </w:p>
    <w:p w14:paraId="5B41B411" w14:textId="77777777" w:rsidR="00B80E4D" w:rsidRPr="00F06039" w:rsidRDefault="00F06039" w:rsidP="00AD5651">
      <w:pPr>
        <w:pStyle w:val="Default"/>
        <w:ind w:firstLine="709"/>
        <w:jc w:val="both"/>
        <w:rPr>
          <w:kern w:val="2"/>
        </w:rPr>
      </w:pPr>
      <w:r w:rsidRPr="00F06039">
        <w:rPr>
          <w:kern w:val="2"/>
        </w:rPr>
        <w:t xml:space="preserve">   По подпрограмме 2 </w:t>
      </w:r>
      <w:r w:rsidR="00571D5F" w:rsidRPr="00F06039">
        <w:rPr>
          <w:kern w:val="2"/>
        </w:rPr>
        <w:t>«Профилактика</w:t>
      </w:r>
      <w:r w:rsidR="00571D5F" w:rsidRPr="00F06039">
        <w:t xml:space="preserve"> экстремизма</w:t>
      </w:r>
      <w:r w:rsidRPr="00F06039">
        <w:t xml:space="preserve"> и терроризма» предусмо</w:t>
      </w:r>
      <w:r w:rsidRPr="00F06039">
        <w:t>т</w:t>
      </w:r>
      <w:r w:rsidRPr="00F06039">
        <w:t xml:space="preserve">рено 2 основных мероприятия. </w:t>
      </w:r>
      <w:r w:rsidR="00B80E4D">
        <w:t xml:space="preserve"> </w:t>
      </w:r>
      <w:r w:rsidR="00571D5F">
        <w:t xml:space="preserve">1 </w:t>
      </w:r>
      <w:r w:rsidR="00571D5F" w:rsidRPr="00F06039">
        <w:rPr>
          <w:kern w:val="2"/>
        </w:rPr>
        <w:t>мероприятие</w:t>
      </w:r>
      <w:r w:rsidRPr="00F06039">
        <w:rPr>
          <w:kern w:val="2"/>
        </w:rPr>
        <w:t xml:space="preserve"> выполнен</w:t>
      </w:r>
      <w:r w:rsidR="00B80E4D">
        <w:rPr>
          <w:kern w:val="2"/>
        </w:rPr>
        <w:t>о</w:t>
      </w:r>
      <w:r w:rsidRPr="00F06039">
        <w:rPr>
          <w:kern w:val="2"/>
        </w:rPr>
        <w:t xml:space="preserve"> в полн</w:t>
      </w:r>
      <w:r w:rsidR="00B80E4D">
        <w:rPr>
          <w:kern w:val="2"/>
        </w:rPr>
        <w:t>ом объеме в установленные сроки, остальные не выполнены ввиду отсутствия финансирования.</w:t>
      </w:r>
    </w:p>
    <w:p w14:paraId="02A5E9A3" w14:textId="77777777" w:rsidR="00F06039" w:rsidRPr="00F06039" w:rsidRDefault="00F06039" w:rsidP="00AD5651">
      <w:pPr>
        <w:pStyle w:val="Default"/>
        <w:ind w:firstLine="709"/>
        <w:jc w:val="both"/>
        <w:rPr>
          <w:kern w:val="2"/>
        </w:rPr>
      </w:pPr>
      <w:r w:rsidRPr="00F06039">
        <w:rPr>
          <w:kern w:val="2"/>
        </w:rPr>
        <w:t>По подпрограмме 3 «</w:t>
      </w:r>
      <w:r w:rsidRPr="00F06039">
        <w:rPr>
          <w:spacing w:val="-1"/>
        </w:rPr>
        <w:t xml:space="preserve">Комплексные меры </w:t>
      </w:r>
      <w:r w:rsidRPr="00F06039">
        <w:t>противодействия злоупотре</w:t>
      </w:r>
      <w:r w:rsidRPr="00F06039">
        <w:t>б</w:t>
      </w:r>
      <w:r w:rsidRPr="00F06039">
        <w:t>лению наркотиками и их незаконному обороту</w:t>
      </w:r>
      <w:r w:rsidRPr="00F06039">
        <w:rPr>
          <w:kern w:val="2"/>
        </w:rPr>
        <w:t>»</w:t>
      </w:r>
      <w:r w:rsidRPr="00F06039">
        <w:t xml:space="preserve"> </w:t>
      </w:r>
      <w:r w:rsidR="00C86395">
        <w:t xml:space="preserve">по </w:t>
      </w:r>
      <w:r w:rsidRPr="00F06039">
        <w:t>2 основны</w:t>
      </w:r>
      <w:r w:rsidR="00C86395">
        <w:t>м</w:t>
      </w:r>
      <w:r w:rsidRPr="00F06039">
        <w:t xml:space="preserve"> мер</w:t>
      </w:r>
      <w:r w:rsidRPr="00F06039">
        <w:t>о</w:t>
      </w:r>
      <w:r w:rsidRPr="00F06039">
        <w:t>приятия</w:t>
      </w:r>
      <w:r w:rsidR="00C86395">
        <w:t>м финансирование не предусматривалось</w:t>
      </w:r>
      <w:r w:rsidRPr="00F06039">
        <w:t>.</w:t>
      </w:r>
    </w:p>
    <w:p w14:paraId="3200D68D" w14:textId="557A5A46" w:rsidR="00F06039" w:rsidRPr="00F06039" w:rsidRDefault="00F06039" w:rsidP="00AD5651">
      <w:pPr>
        <w:widowControl w:val="0"/>
        <w:autoSpaceDE w:val="0"/>
        <w:autoSpaceDN w:val="0"/>
        <w:adjustRightInd w:val="0"/>
        <w:spacing w:after="0"/>
        <w:ind w:firstLine="709"/>
        <w:jc w:val="both"/>
        <w:rPr>
          <w:rFonts w:ascii="Times New Roman" w:hAnsi="Times New Roman"/>
          <w:b/>
          <w:sz w:val="24"/>
          <w:szCs w:val="24"/>
        </w:rPr>
      </w:pPr>
      <w:r w:rsidRPr="00F06039">
        <w:rPr>
          <w:rFonts w:ascii="Times New Roman" w:eastAsia="Calibri" w:hAnsi="Times New Roman"/>
          <w:sz w:val="24"/>
          <w:szCs w:val="24"/>
          <w:lang w:eastAsia="en-US"/>
        </w:rPr>
        <w:t xml:space="preserve">Сведения о степени выполнения основных мероприятий подпрограмм муниципальной программы в </w:t>
      </w:r>
      <w:r w:rsidR="002776F6">
        <w:rPr>
          <w:rFonts w:ascii="Times New Roman" w:eastAsia="Calibri" w:hAnsi="Times New Roman"/>
          <w:sz w:val="24"/>
          <w:szCs w:val="24"/>
          <w:lang w:eastAsia="en-US"/>
        </w:rPr>
        <w:t>202</w:t>
      </w:r>
      <w:r w:rsidR="00C86395">
        <w:rPr>
          <w:rFonts w:ascii="Times New Roman" w:eastAsia="Calibri" w:hAnsi="Times New Roman"/>
          <w:sz w:val="24"/>
          <w:szCs w:val="24"/>
          <w:lang w:eastAsia="en-US"/>
        </w:rPr>
        <w:t>4</w:t>
      </w:r>
      <w:r w:rsidRPr="00F06039">
        <w:rPr>
          <w:rFonts w:ascii="Times New Roman" w:eastAsia="Calibri" w:hAnsi="Times New Roman"/>
          <w:sz w:val="24"/>
          <w:szCs w:val="24"/>
          <w:lang w:eastAsia="en-US"/>
        </w:rPr>
        <w:t xml:space="preserve"> году приведены в</w:t>
      </w:r>
      <w:r w:rsidR="00B80E4D">
        <w:rPr>
          <w:rFonts w:ascii="Times New Roman" w:eastAsia="Calibri" w:hAnsi="Times New Roman"/>
          <w:sz w:val="24"/>
          <w:szCs w:val="24"/>
          <w:lang w:eastAsia="en-US"/>
        </w:rPr>
        <w:t xml:space="preserve"> </w:t>
      </w:r>
      <w:r w:rsidRPr="00F06039">
        <w:rPr>
          <w:rFonts w:ascii="Times New Roman" w:eastAsia="Calibri" w:hAnsi="Times New Roman"/>
          <w:sz w:val="24"/>
          <w:szCs w:val="24"/>
          <w:lang w:eastAsia="en-US"/>
        </w:rPr>
        <w:t xml:space="preserve"> Т</w:t>
      </w:r>
      <w:hyperlink r:id="rId9" w:anchor="Par1520" w:history="1">
        <w:r w:rsidRPr="00F06039">
          <w:rPr>
            <w:rStyle w:val="afa"/>
            <w:rFonts w:ascii="Times New Roman" w:eastAsia="Calibri" w:hAnsi="Times New Roman"/>
            <w:color w:val="auto"/>
            <w:sz w:val="24"/>
            <w:szCs w:val="24"/>
            <w:u w:val="none"/>
            <w:lang w:eastAsia="en-US"/>
          </w:rPr>
          <w:t>аблице 2</w:t>
        </w:r>
      </w:hyperlink>
      <w:r w:rsidRPr="00F06039">
        <w:rPr>
          <w:rFonts w:ascii="Times New Roman" w:eastAsia="Calibri" w:hAnsi="Times New Roman"/>
          <w:sz w:val="24"/>
          <w:szCs w:val="24"/>
          <w:lang w:eastAsia="en-US"/>
        </w:rPr>
        <w:t xml:space="preserve"> настоящего отчета.</w:t>
      </w:r>
    </w:p>
    <w:p w14:paraId="6533ABE0" w14:textId="77777777" w:rsidR="00D86869" w:rsidRDefault="00D86869" w:rsidP="00AD5651">
      <w:pPr>
        <w:widowControl w:val="0"/>
        <w:autoSpaceDE w:val="0"/>
        <w:autoSpaceDN w:val="0"/>
        <w:adjustRightInd w:val="0"/>
        <w:spacing w:after="0"/>
        <w:jc w:val="center"/>
        <w:rPr>
          <w:rFonts w:ascii="Times New Roman" w:hAnsi="Times New Roman"/>
          <w:b/>
          <w:sz w:val="24"/>
          <w:szCs w:val="24"/>
        </w:rPr>
      </w:pPr>
    </w:p>
    <w:p w14:paraId="0A559A41" w14:textId="77777777" w:rsidR="00F06039" w:rsidRPr="00F06039" w:rsidRDefault="00F06039" w:rsidP="00AD5651">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 xml:space="preserve"> Данные </w:t>
      </w:r>
      <w:r w:rsidR="0080505C" w:rsidRPr="00F06039">
        <w:rPr>
          <w:rFonts w:ascii="Times New Roman" w:hAnsi="Times New Roman"/>
          <w:b/>
          <w:sz w:val="24"/>
          <w:szCs w:val="24"/>
        </w:rPr>
        <w:t>об использовании</w:t>
      </w:r>
      <w:r w:rsidRPr="00F06039">
        <w:rPr>
          <w:rFonts w:ascii="Times New Roman" w:hAnsi="Times New Roman"/>
          <w:b/>
          <w:sz w:val="24"/>
          <w:szCs w:val="24"/>
        </w:rPr>
        <w:t xml:space="preserve"> бюджетных ассигнований</w:t>
      </w:r>
    </w:p>
    <w:p w14:paraId="110B55FB" w14:textId="77777777" w:rsidR="00F06039" w:rsidRPr="00F06039" w:rsidRDefault="00F06039" w:rsidP="00AD5651">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и внебюджетных средств на выполнение меро</w:t>
      </w:r>
      <w:r>
        <w:rPr>
          <w:rFonts w:ascii="Times New Roman" w:hAnsi="Times New Roman"/>
          <w:b/>
          <w:sz w:val="24"/>
          <w:szCs w:val="24"/>
        </w:rPr>
        <w:t>приятий муниципальной программы</w:t>
      </w:r>
    </w:p>
    <w:p w14:paraId="7AEE31A8" w14:textId="77777777" w:rsidR="00F06039" w:rsidRPr="00F06039" w:rsidRDefault="00F06039" w:rsidP="00AD5651">
      <w:pPr>
        <w:widowControl w:val="0"/>
        <w:autoSpaceDE w:val="0"/>
        <w:autoSpaceDN w:val="0"/>
        <w:adjustRightInd w:val="0"/>
        <w:spacing w:after="0"/>
        <w:jc w:val="center"/>
        <w:rPr>
          <w:rFonts w:ascii="Times New Roman" w:hAnsi="Times New Roman"/>
          <w:b/>
          <w:sz w:val="24"/>
          <w:szCs w:val="24"/>
        </w:rPr>
      </w:pPr>
    </w:p>
    <w:p w14:paraId="1EF3F212" w14:textId="77777777" w:rsidR="00F06039" w:rsidRPr="00F06039" w:rsidRDefault="00F06039" w:rsidP="00AD5651">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 xml:space="preserve">Объем средств на реализацию муниципальной программы в </w:t>
      </w:r>
      <w:r w:rsidR="002776F6">
        <w:rPr>
          <w:rFonts w:ascii="Times New Roman" w:hAnsi="Times New Roman"/>
          <w:sz w:val="24"/>
          <w:szCs w:val="24"/>
        </w:rPr>
        <w:t>202</w:t>
      </w:r>
      <w:r w:rsidR="00C86395">
        <w:rPr>
          <w:rFonts w:ascii="Times New Roman" w:hAnsi="Times New Roman"/>
          <w:sz w:val="24"/>
          <w:szCs w:val="24"/>
        </w:rPr>
        <w:t>4</w:t>
      </w:r>
      <w:r w:rsidRPr="00F06039">
        <w:rPr>
          <w:rFonts w:ascii="Times New Roman" w:hAnsi="Times New Roman"/>
          <w:sz w:val="24"/>
          <w:szCs w:val="24"/>
        </w:rPr>
        <w:t xml:space="preserve"> году по плану составил </w:t>
      </w:r>
      <w:r w:rsidR="00C86395">
        <w:rPr>
          <w:rFonts w:ascii="Times New Roman" w:hAnsi="Times New Roman"/>
          <w:sz w:val="24"/>
          <w:szCs w:val="24"/>
        </w:rPr>
        <w:t>1</w:t>
      </w:r>
      <w:r w:rsidR="00AF2952">
        <w:rPr>
          <w:rFonts w:ascii="Times New Roman" w:hAnsi="Times New Roman"/>
          <w:sz w:val="24"/>
          <w:szCs w:val="24"/>
        </w:rPr>
        <w:t>5</w:t>
      </w:r>
      <w:r w:rsidRPr="00F06039">
        <w:rPr>
          <w:rFonts w:ascii="Times New Roman" w:hAnsi="Times New Roman"/>
          <w:sz w:val="24"/>
          <w:szCs w:val="24"/>
        </w:rPr>
        <w:t>,</w:t>
      </w:r>
      <w:r w:rsidR="0080505C">
        <w:rPr>
          <w:rFonts w:ascii="Times New Roman" w:hAnsi="Times New Roman"/>
          <w:sz w:val="24"/>
          <w:szCs w:val="24"/>
        </w:rPr>
        <w:t>3</w:t>
      </w:r>
      <w:r w:rsidRPr="00F06039">
        <w:rPr>
          <w:rFonts w:ascii="Times New Roman" w:hAnsi="Times New Roman"/>
          <w:sz w:val="24"/>
          <w:szCs w:val="24"/>
        </w:rPr>
        <w:t xml:space="preserve"> тыс. рублей, израсходовано </w:t>
      </w:r>
      <w:r w:rsidR="00C86395">
        <w:rPr>
          <w:rFonts w:ascii="Times New Roman" w:hAnsi="Times New Roman"/>
          <w:sz w:val="24"/>
          <w:szCs w:val="24"/>
        </w:rPr>
        <w:t>1</w:t>
      </w:r>
      <w:r w:rsidR="0080505C">
        <w:rPr>
          <w:rFonts w:ascii="Times New Roman" w:hAnsi="Times New Roman"/>
          <w:sz w:val="24"/>
          <w:szCs w:val="24"/>
        </w:rPr>
        <w:t>5</w:t>
      </w:r>
      <w:r w:rsidRPr="00F06039">
        <w:rPr>
          <w:rFonts w:ascii="Times New Roman" w:hAnsi="Times New Roman"/>
          <w:sz w:val="24"/>
          <w:szCs w:val="24"/>
        </w:rPr>
        <w:t>,</w:t>
      </w:r>
      <w:r w:rsidR="0080505C">
        <w:rPr>
          <w:rFonts w:ascii="Times New Roman" w:hAnsi="Times New Roman"/>
          <w:sz w:val="24"/>
          <w:szCs w:val="24"/>
        </w:rPr>
        <w:t>3</w:t>
      </w:r>
      <w:r w:rsidRPr="00F06039">
        <w:rPr>
          <w:rFonts w:ascii="Times New Roman" w:hAnsi="Times New Roman"/>
          <w:sz w:val="24"/>
          <w:szCs w:val="24"/>
        </w:rPr>
        <w:t xml:space="preserve"> тыс. рублей (</w:t>
      </w:r>
      <w:r w:rsidR="0080505C">
        <w:rPr>
          <w:rFonts w:ascii="Times New Roman" w:hAnsi="Times New Roman"/>
          <w:sz w:val="24"/>
          <w:szCs w:val="24"/>
        </w:rPr>
        <w:t>100</w:t>
      </w:r>
      <w:r w:rsidR="00AF2952">
        <w:rPr>
          <w:rFonts w:ascii="Times New Roman" w:hAnsi="Times New Roman"/>
          <w:sz w:val="24"/>
          <w:szCs w:val="24"/>
        </w:rPr>
        <w:t>,</w:t>
      </w:r>
      <w:r w:rsidR="0080505C">
        <w:rPr>
          <w:rFonts w:ascii="Times New Roman" w:hAnsi="Times New Roman"/>
          <w:sz w:val="24"/>
          <w:szCs w:val="24"/>
        </w:rPr>
        <w:t>0</w:t>
      </w:r>
      <w:r w:rsidRPr="00F06039">
        <w:rPr>
          <w:rFonts w:ascii="Times New Roman" w:hAnsi="Times New Roman"/>
          <w:sz w:val="24"/>
          <w:szCs w:val="24"/>
        </w:rPr>
        <w:t xml:space="preserve"> %).</w:t>
      </w:r>
    </w:p>
    <w:p w14:paraId="0F9A4FB8" w14:textId="77777777" w:rsidR="00B80E4D" w:rsidRPr="00F06039" w:rsidRDefault="00F06039" w:rsidP="00AD5651">
      <w:pPr>
        <w:shd w:val="clear" w:color="auto" w:fill="FFFFFF"/>
        <w:spacing w:after="0"/>
        <w:ind w:firstLine="709"/>
        <w:jc w:val="both"/>
        <w:rPr>
          <w:rFonts w:ascii="Times New Roman" w:hAnsi="Times New Roman"/>
          <w:sz w:val="24"/>
          <w:szCs w:val="24"/>
        </w:rPr>
      </w:pPr>
      <w:r w:rsidRPr="00F06039">
        <w:rPr>
          <w:rFonts w:ascii="Times New Roman" w:eastAsia="Arial Unicode MS" w:hAnsi="Times New Roman"/>
          <w:kern w:val="1"/>
          <w:sz w:val="24"/>
          <w:szCs w:val="24"/>
        </w:rPr>
        <w:lastRenderedPageBreak/>
        <w:t>По подпрограмме 1</w:t>
      </w:r>
      <w:r w:rsidRPr="00F06039">
        <w:rPr>
          <w:rFonts w:ascii="Times New Roman" w:hAnsi="Times New Roman"/>
          <w:sz w:val="24"/>
          <w:szCs w:val="24"/>
        </w:rPr>
        <w:t xml:space="preserve"> «Противодействие коррупции» </w:t>
      </w:r>
      <w:r w:rsidR="00B80E4D" w:rsidRPr="00F06039">
        <w:rPr>
          <w:rFonts w:ascii="Times New Roman" w:hAnsi="Times New Roman"/>
          <w:sz w:val="24"/>
          <w:szCs w:val="24"/>
        </w:rPr>
        <w:t xml:space="preserve">по плану </w:t>
      </w:r>
      <w:r w:rsidR="002776F6">
        <w:rPr>
          <w:rFonts w:ascii="Times New Roman" w:hAnsi="Times New Roman"/>
          <w:sz w:val="24"/>
          <w:szCs w:val="24"/>
        </w:rPr>
        <w:t>2</w:t>
      </w:r>
      <w:r w:rsidR="00B80E4D" w:rsidRPr="00F06039">
        <w:rPr>
          <w:rFonts w:ascii="Times New Roman" w:hAnsi="Times New Roman"/>
          <w:sz w:val="24"/>
          <w:szCs w:val="24"/>
        </w:rPr>
        <w:t>,</w:t>
      </w:r>
      <w:r w:rsidR="002776F6">
        <w:rPr>
          <w:rFonts w:ascii="Times New Roman" w:hAnsi="Times New Roman"/>
          <w:sz w:val="24"/>
          <w:szCs w:val="24"/>
        </w:rPr>
        <w:t>8</w:t>
      </w:r>
      <w:r w:rsidR="00B80E4D" w:rsidRPr="00F06039">
        <w:rPr>
          <w:rFonts w:ascii="Times New Roman" w:hAnsi="Times New Roman"/>
          <w:sz w:val="24"/>
          <w:szCs w:val="24"/>
        </w:rPr>
        <w:t xml:space="preserve"> </w:t>
      </w:r>
      <w:r w:rsidR="00AF2952" w:rsidRPr="00F06039">
        <w:rPr>
          <w:rFonts w:ascii="Times New Roman" w:hAnsi="Times New Roman"/>
          <w:sz w:val="24"/>
          <w:szCs w:val="24"/>
        </w:rPr>
        <w:t>тыс. рублей</w:t>
      </w:r>
      <w:r w:rsidR="00B80E4D" w:rsidRPr="00F06039">
        <w:rPr>
          <w:rFonts w:ascii="Times New Roman" w:hAnsi="Times New Roman"/>
          <w:sz w:val="24"/>
          <w:szCs w:val="24"/>
        </w:rPr>
        <w:t>, израсход</w:t>
      </w:r>
      <w:r w:rsidR="00B80E4D" w:rsidRPr="00F06039">
        <w:rPr>
          <w:rFonts w:ascii="Times New Roman" w:hAnsi="Times New Roman"/>
          <w:sz w:val="24"/>
          <w:szCs w:val="24"/>
        </w:rPr>
        <w:t>о</w:t>
      </w:r>
      <w:r w:rsidR="00B80E4D" w:rsidRPr="00F06039">
        <w:rPr>
          <w:rFonts w:ascii="Times New Roman" w:hAnsi="Times New Roman"/>
          <w:sz w:val="24"/>
          <w:szCs w:val="24"/>
        </w:rPr>
        <w:t xml:space="preserve">вано </w:t>
      </w:r>
      <w:r w:rsidR="002776F6">
        <w:rPr>
          <w:rFonts w:ascii="Times New Roman" w:hAnsi="Times New Roman"/>
          <w:sz w:val="24"/>
          <w:szCs w:val="24"/>
        </w:rPr>
        <w:t>2</w:t>
      </w:r>
      <w:r w:rsidR="00B80E4D" w:rsidRPr="00F06039">
        <w:rPr>
          <w:rFonts w:ascii="Times New Roman" w:hAnsi="Times New Roman"/>
          <w:sz w:val="24"/>
          <w:szCs w:val="24"/>
        </w:rPr>
        <w:t>,</w:t>
      </w:r>
      <w:r w:rsidR="002776F6">
        <w:rPr>
          <w:rFonts w:ascii="Times New Roman" w:hAnsi="Times New Roman"/>
          <w:sz w:val="24"/>
          <w:szCs w:val="24"/>
        </w:rPr>
        <w:t>8</w:t>
      </w:r>
      <w:r w:rsidR="00B80E4D" w:rsidRPr="00F06039">
        <w:rPr>
          <w:rFonts w:ascii="Times New Roman" w:hAnsi="Times New Roman"/>
          <w:sz w:val="24"/>
          <w:szCs w:val="24"/>
        </w:rPr>
        <w:t xml:space="preserve"> тыс. рублей </w:t>
      </w:r>
      <w:r w:rsidR="0080505C" w:rsidRPr="00F06039">
        <w:rPr>
          <w:rFonts w:ascii="Times New Roman" w:hAnsi="Times New Roman"/>
          <w:sz w:val="24"/>
          <w:szCs w:val="24"/>
        </w:rPr>
        <w:t>или (</w:t>
      </w:r>
      <w:r w:rsidR="0080505C">
        <w:rPr>
          <w:rFonts w:ascii="Times New Roman" w:hAnsi="Times New Roman"/>
          <w:sz w:val="24"/>
          <w:szCs w:val="24"/>
        </w:rPr>
        <w:t>100</w:t>
      </w:r>
      <w:r w:rsidR="00AF2952">
        <w:rPr>
          <w:rFonts w:ascii="Times New Roman" w:hAnsi="Times New Roman"/>
          <w:sz w:val="24"/>
          <w:szCs w:val="24"/>
        </w:rPr>
        <w:t>,</w:t>
      </w:r>
      <w:r w:rsidR="00B80E4D" w:rsidRPr="00F06039">
        <w:rPr>
          <w:rFonts w:ascii="Times New Roman" w:hAnsi="Times New Roman"/>
          <w:sz w:val="24"/>
          <w:szCs w:val="24"/>
        </w:rPr>
        <w:t>0 %).</w:t>
      </w:r>
    </w:p>
    <w:p w14:paraId="2DF0FBA5" w14:textId="77777777" w:rsidR="00F06039" w:rsidRPr="00F06039" w:rsidRDefault="00F06039" w:rsidP="00AD5651">
      <w:pPr>
        <w:shd w:val="clear" w:color="auto" w:fill="FFFFFF"/>
        <w:spacing w:after="0"/>
        <w:ind w:firstLine="709"/>
        <w:jc w:val="both"/>
        <w:rPr>
          <w:rFonts w:ascii="Times New Roman" w:hAnsi="Times New Roman"/>
          <w:sz w:val="24"/>
          <w:szCs w:val="24"/>
        </w:rPr>
      </w:pPr>
      <w:r w:rsidRPr="00F06039">
        <w:rPr>
          <w:rFonts w:ascii="Times New Roman" w:hAnsi="Times New Roman"/>
          <w:sz w:val="24"/>
          <w:szCs w:val="24"/>
        </w:rPr>
        <w:t>По подпрограмме 2 «</w:t>
      </w:r>
      <w:r w:rsidR="0080505C" w:rsidRPr="00F06039">
        <w:rPr>
          <w:rFonts w:ascii="Times New Roman" w:hAnsi="Times New Roman"/>
          <w:sz w:val="24"/>
          <w:szCs w:val="24"/>
        </w:rPr>
        <w:t>Профилактика экстремизма</w:t>
      </w:r>
      <w:r w:rsidRPr="00F06039">
        <w:rPr>
          <w:rFonts w:ascii="Times New Roman" w:hAnsi="Times New Roman"/>
          <w:sz w:val="24"/>
          <w:szCs w:val="24"/>
        </w:rPr>
        <w:t xml:space="preserve"> и терроризма» по пл</w:t>
      </w:r>
      <w:r w:rsidRPr="00F06039">
        <w:rPr>
          <w:rFonts w:ascii="Times New Roman" w:hAnsi="Times New Roman"/>
          <w:sz w:val="24"/>
          <w:szCs w:val="24"/>
        </w:rPr>
        <w:t>а</w:t>
      </w:r>
      <w:r w:rsidRPr="00F06039">
        <w:rPr>
          <w:rFonts w:ascii="Times New Roman" w:hAnsi="Times New Roman"/>
          <w:sz w:val="24"/>
          <w:szCs w:val="24"/>
        </w:rPr>
        <w:t xml:space="preserve">ну </w:t>
      </w:r>
      <w:r w:rsidR="00C86395">
        <w:rPr>
          <w:rFonts w:ascii="Times New Roman" w:hAnsi="Times New Roman"/>
          <w:sz w:val="24"/>
          <w:szCs w:val="24"/>
        </w:rPr>
        <w:t>1</w:t>
      </w:r>
      <w:r w:rsidRPr="00F06039">
        <w:rPr>
          <w:rFonts w:ascii="Times New Roman" w:hAnsi="Times New Roman"/>
          <w:sz w:val="24"/>
          <w:szCs w:val="24"/>
        </w:rPr>
        <w:t>2,</w:t>
      </w:r>
      <w:r w:rsidR="00D86869">
        <w:rPr>
          <w:rFonts w:ascii="Times New Roman" w:hAnsi="Times New Roman"/>
          <w:sz w:val="24"/>
          <w:szCs w:val="24"/>
        </w:rPr>
        <w:t xml:space="preserve">5 </w:t>
      </w:r>
      <w:r w:rsidR="0080505C" w:rsidRPr="00F06039">
        <w:rPr>
          <w:rFonts w:ascii="Times New Roman" w:hAnsi="Times New Roman"/>
          <w:sz w:val="24"/>
          <w:szCs w:val="24"/>
        </w:rPr>
        <w:t>тыс. рублей</w:t>
      </w:r>
      <w:r w:rsidRPr="00F06039">
        <w:rPr>
          <w:rFonts w:ascii="Times New Roman" w:hAnsi="Times New Roman"/>
          <w:sz w:val="24"/>
          <w:szCs w:val="24"/>
        </w:rPr>
        <w:t>, израсход</w:t>
      </w:r>
      <w:r w:rsidRPr="00F06039">
        <w:rPr>
          <w:rFonts w:ascii="Times New Roman" w:hAnsi="Times New Roman"/>
          <w:sz w:val="24"/>
          <w:szCs w:val="24"/>
        </w:rPr>
        <w:t>о</w:t>
      </w:r>
      <w:r w:rsidRPr="00F06039">
        <w:rPr>
          <w:rFonts w:ascii="Times New Roman" w:hAnsi="Times New Roman"/>
          <w:sz w:val="24"/>
          <w:szCs w:val="24"/>
        </w:rPr>
        <w:t xml:space="preserve">вано </w:t>
      </w:r>
      <w:r w:rsidR="00C86395">
        <w:rPr>
          <w:rFonts w:ascii="Times New Roman" w:hAnsi="Times New Roman"/>
          <w:sz w:val="24"/>
          <w:szCs w:val="24"/>
        </w:rPr>
        <w:t>1</w:t>
      </w:r>
      <w:r w:rsidRPr="00F06039">
        <w:rPr>
          <w:rFonts w:ascii="Times New Roman" w:hAnsi="Times New Roman"/>
          <w:sz w:val="24"/>
          <w:szCs w:val="24"/>
        </w:rPr>
        <w:t>2,</w:t>
      </w:r>
      <w:r w:rsidR="00D86869">
        <w:rPr>
          <w:rFonts w:ascii="Times New Roman" w:hAnsi="Times New Roman"/>
          <w:sz w:val="24"/>
          <w:szCs w:val="24"/>
        </w:rPr>
        <w:t>5</w:t>
      </w:r>
      <w:r w:rsidRPr="00F06039">
        <w:rPr>
          <w:rFonts w:ascii="Times New Roman" w:hAnsi="Times New Roman"/>
          <w:sz w:val="24"/>
          <w:szCs w:val="24"/>
        </w:rPr>
        <w:t xml:space="preserve"> тыс. рублей </w:t>
      </w:r>
      <w:r w:rsidR="0080505C" w:rsidRPr="00F06039">
        <w:rPr>
          <w:rFonts w:ascii="Times New Roman" w:hAnsi="Times New Roman"/>
          <w:sz w:val="24"/>
          <w:szCs w:val="24"/>
        </w:rPr>
        <w:t>или (</w:t>
      </w:r>
      <w:r w:rsidRPr="00F06039">
        <w:rPr>
          <w:rFonts w:ascii="Times New Roman" w:hAnsi="Times New Roman"/>
          <w:sz w:val="24"/>
          <w:szCs w:val="24"/>
        </w:rPr>
        <w:t>100 %).</w:t>
      </w:r>
    </w:p>
    <w:p w14:paraId="10F2AC74" w14:textId="77777777" w:rsidR="00F06039" w:rsidRPr="00F06039" w:rsidRDefault="00F06039" w:rsidP="00AD5651">
      <w:pPr>
        <w:shd w:val="clear" w:color="auto" w:fill="FFFFFF"/>
        <w:spacing w:after="0"/>
        <w:ind w:firstLine="709"/>
        <w:jc w:val="both"/>
        <w:rPr>
          <w:rFonts w:ascii="Times New Roman" w:eastAsia="Calibri" w:hAnsi="Times New Roman"/>
          <w:sz w:val="24"/>
          <w:szCs w:val="24"/>
          <w:lang w:eastAsia="en-US"/>
        </w:rPr>
      </w:pPr>
      <w:r w:rsidRPr="00F06039">
        <w:rPr>
          <w:rFonts w:ascii="Times New Roman" w:eastAsia="Arial Unicode MS" w:hAnsi="Times New Roman"/>
          <w:kern w:val="1"/>
          <w:sz w:val="24"/>
          <w:szCs w:val="24"/>
        </w:rPr>
        <w:t xml:space="preserve">По подпрограмме 3 </w:t>
      </w:r>
      <w:r w:rsidRPr="00F06039">
        <w:rPr>
          <w:rFonts w:ascii="Times New Roman" w:hAnsi="Times New Roman"/>
          <w:sz w:val="24"/>
          <w:szCs w:val="24"/>
        </w:rPr>
        <w:t>«</w:t>
      </w:r>
      <w:r w:rsidRPr="00F06039">
        <w:rPr>
          <w:rFonts w:ascii="Times New Roman" w:hAnsi="Times New Roman"/>
          <w:spacing w:val="-1"/>
          <w:sz w:val="24"/>
          <w:szCs w:val="24"/>
        </w:rPr>
        <w:t xml:space="preserve">Комплексные меры </w:t>
      </w:r>
      <w:r w:rsidRPr="00F06039">
        <w:rPr>
          <w:rFonts w:ascii="Times New Roman" w:hAnsi="Times New Roman"/>
          <w:sz w:val="24"/>
          <w:szCs w:val="24"/>
        </w:rPr>
        <w:t>противодействия злоупотре</w:t>
      </w:r>
      <w:r w:rsidRPr="00F06039">
        <w:rPr>
          <w:rFonts w:ascii="Times New Roman" w:hAnsi="Times New Roman"/>
          <w:sz w:val="24"/>
          <w:szCs w:val="24"/>
        </w:rPr>
        <w:t>б</w:t>
      </w:r>
      <w:r w:rsidRPr="00F06039">
        <w:rPr>
          <w:rFonts w:ascii="Times New Roman" w:hAnsi="Times New Roman"/>
          <w:sz w:val="24"/>
          <w:szCs w:val="24"/>
        </w:rPr>
        <w:t xml:space="preserve">лению наркотиками и их незаконному обороту» </w:t>
      </w:r>
      <w:r>
        <w:rPr>
          <w:rFonts w:ascii="Times New Roman" w:hAnsi="Times New Roman"/>
          <w:sz w:val="24"/>
          <w:szCs w:val="24"/>
        </w:rPr>
        <w:t>финансирование не проводилось.</w:t>
      </w:r>
    </w:p>
    <w:p w14:paraId="48CEAADE" w14:textId="77777777" w:rsidR="00F06039" w:rsidRPr="00F06039" w:rsidRDefault="00F06039" w:rsidP="00AD5651">
      <w:pPr>
        <w:shd w:val="clear" w:color="auto" w:fill="FFFFFF"/>
        <w:spacing w:after="0"/>
        <w:ind w:firstLine="709"/>
        <w:jc w:val="both"/>
        <w:rPr>
          <w:rFonts w:ascii="Times New Roman" w:eastAsia="Calibri" w:hAnsi="Times New Roman"/>
          <w:sz w:val="24"/>
          <w:szCs w:val="24"/>
          <w:lang w:eastAsia="en-US"/>
        </w:rPr>
      </w:pPr>
      <w:r w:rsidRPr="00F06039">
        <w:rPr>
          <w:rFonts w:ascii="Times New Roman" w:eastAsia="Calibri" w:hAnsi="Times New Roman"/>
          <w:sz w:val="24"/>
          <w:szCs w:val="24"/>
          <w:lang w:eastAsia="en-US"/>
        </w:rPr>
        <w:t>Сведения об использовании федерального бюджета, областного бюдж</w:t>
      </w:r>
      <w:r w:rsidRPr="00F06039">
        <w:rPr>
          <w:rFonts w:ascii="Times New Roman" w:eastAsia="Calibri" w:hAnsi="Times New Roman"/>
          <w:sz w:val="24"/>
          <w:szCs w:val="24"/>
          <w:lang w:eastAsia="en-US"/>
        </w:rPr>
        <w:t>е</w:t>
      </w:r>
      <w:r w:rsidRPr="00F06039">
        <w:rPr>
          <w:rFonts w:ascii="Times New Roman" w:eastAsia="Calibri" w:hAnsi="Times New Roman"/>
          <w:sz w:val="24"/>
          <w:szCs w:val="24"/>
          <w:lang w:eastAsia="en-US"/>
        </w:rPr>
        <w:t>та, бюджета района, бюджета поселения и внебюджетных источников на ре</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 xml:space="preserve">лизацию муниципальной программы за </w:t>
      </w:r>
      <w:r w:rsidR="002776F6">
        <w:rPr>
          <w:rFonts w:ascii="Times New Roman" w:eastAsia="Calibri" w:hAnsi="Times New Roman"/>
          <w:sz w:val="24"/>
          <w:szCs w:val="24"/>
          <w:lang w:eastAsia="en-US"/>
        </w:rPr>
        <w:t>202</w:t>
      </w:r>
      <w:r w:rsidR="00C86395">
        <w:rPr>
          <w:rFonts w:ascii="Times New Roman" w:eastAsia="Calibri" w:hAnsi="Times New Roman"/>
          <w:sz w:val="24"/>
          <w:szCs w:val="24"/>
          <w:lang w:eastAsia="en-US"/>
        </w:rPr>
        <w:t>4</w:t>
      </w:r>
      <w:r w:rsidRPr="00F06039">
        <w:rPr>
          <w:rFonts w:ascii="Times New Roman" w:eastAsia="Calibri" w:hAnsi="Times New Roman"/>
          <w:sz w:val="24"/>
          <w:szCs w:val="24"/>
          <w:lang w:eastAsia="en-US"/>
        </w:rPr>
        <w:t xml:space="preserve"> год приведены в Таблице 3 к н</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стоящему отчету.</w:t>
      </w:r>
    </w:p>
    <w:p w14:paraId="3B7DE07D" w14:textId="77777777" w:rsidR="00F06039" w:rsidRPr="00F06039" w:rsidRDefault="00F06039" w:rsidP="00AD5651">
      <w:pPr>
        <w:shd w:val="clear" w:color="auto" w:fill="FFFFFF"/>
        <w:spacing w:after="0"/>
        <w:ind w:firstLine="709"/>
        <w:jc w:val="both"/>
        <w:rPr>
          <w:rFonts w:ascii="Times New Roman" w:hAnsi="Times New Roman"/>
          <w:sz w:val="24"/>
          <w:szCs w:val="24"/>
        </w:rPr>
      </w:pPr>
    </w:p>
    <w:p w14:paraId="6719ED14" w14:textId="77777777" w:rsidR="00F06039" w:rsidRPr="00F06039" w:rsidRDefault="00F06039" w:rsidP="00AD5651">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 xml:space="preserve">Сведения о достижении значений показателей (индикаторов) </w:t>
      </w:r>
    </w:p>
    <w:p w14:paraId="68A91804" w14:textId="77777777" w:rsidR="00F06039" w:rsidRPr="00F06039" w:rsidRDefault="002A194F" w:rsidP="00AD5651">
      <w:pPr>
        <w:widowControl w:val="0"/>
        <w:autoSpaceDE w:val="0"/>
        <w:autoSpaceDN w:val="0"/>
        <w:adjustRightInd w:val="0"/>
        <w:spacing w:after="0"/>
        <w:ind w:firstLine="540"/>
        <w:jc w:val="center"/>
        <w:rPr>
          <w:rFonts w:ascii="Times New Roman" w:hAnsi="Times New Roman"/>
          <w:b/>
          <w:sz w:val="24"/>
          <w:szCs w:val="24"/>
        </w:rPr>
      </w:pPr>
      <w:r>
        <w:rPr>
          <w:rFonts w:ascii="Times New Roman" w:hAnsi="Times New Roman"/>
          <w:b/>
          <w:sz w:val="24"/>
          <w:szCs w:val="24"/>
        </w:rPr>
        <w:t>муниципальной программы</w:t>
      </w:r>
    </w:p>
    <w:p w14:paraId="3A0B460B"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           Результативность реализации муниципальной программы определяется достижением плановых значений показателей (индикаторов). </w:t>
      </w:r>
    </w:p>
    <w:p w14:paraId="5D8ADFBF" w14:textId="77777777" w:rsidR="00F06039" w:rsidRPr="00F06039" w:rsidRDefault="00F06039" w:rsidP="00AD5651">
      <w:pPr>
        <w:shd w:val="clear" w:color="auto" w:fill="FFFFFF"/>
        <w:spacing w:after="0"/>
        <w:ind w:firstLine="709"/>
        <w:jc w:val="both"/>
        <w:rPr>
          <w:rFonts w:ascii="Times New Roman" w:hAnsi="Times New Roman"/>
          <w:bCs/>
          <w:sz w:val="24"/>
          <w:szCs w:val="24"/>
        </w:rPr>
      </w:pPr>
      <w:r w:rsidRPr="00F06039">
        <w:rPr>
          <w:rFonts w:ascii="Times New Roman" w:hAnsi="Times New Roman"/>
          <w:bCs/>
          <w:sz w:val="24"/>
          <w:szCs w:val="24"/>
        </w:rPr>
        <w:t xml:space="preserve">По муниципальной </w:t>
      </w:r>
      <w:r w:rsidR="0080505C" w:rsidRPr="00F06039">
        <w:rPr>
          <w:rFonts w:ascii="Times New Roman" w:hAnsi="Times New Roman"/>
          <w:bCs/>
          <w:sz w:val="24"/>
          <w:szCs w:val="24"/>
        </w:rPr>
        <w:t>программе предусмотрено</w:t>
      </w:r>
      <w:r w:rsidRPr="00F06039">
        <w:rPr>
          <w:rFonts w:ascii="Times New Roman" w:hAnsi="Times New Roman"/>
          <w:bCs/>
          <w:sz w:val="24"/>
          <w:szCs w:val="24"/>
        </w:rPr>
        <w:t xml:space="preserve"> достижение трех показ</w:t>
      </w:r>
      <w:r w:rsidRPr="00F06039">
        <w:rPr>
          <w:rFonts w:ascii="Times New Roman" w:hAnsi="Times New Roman"/>
          <w:bCs/>
          <w:sz w:val="24"/>
          <w:szCs w:val="24"/>
        </w:rPr>
        <w:t>а</w:t>
      </w:r>
      <w:r w:rsidRPr="00F06039">
        <w:rPr>
          <w:rFonts w:ascii="Times New Roman" w:hAnsi="Times New Roman"/>
          <w:bCs/>
          <w:sz w:val="24"/>
          <w:szCs w:val="24"/>
        </w:rPr>
        <w:t>телей.</w:t>
      </w:r>
    </w:p>
    <w:p w14:paraId="33B694BA" w14:textId="77777777" w:rsidR="00F06039" w:rsidRPr="00F06039" w:rsidRDefault="00F06039" w:rsidP="00AD5651">
      <w:pPr>
        <w:shd w:val="clear" w:color="auto" w:fill="FFFFFF"/>
        <w:spacing w:after="0"/>
        <w:ind w:firstLine="709"/>
        <w:jc w:val="both"/>
        <w:rPr>
          <w:rFonts w:ascii="Times New Roman" w:hAnsi="Times New Roman"/>
          <w:bCs/>
          <w:sz w:val="24"/>
          <w:szCs w:val="24"/>
        </w:rPr>
      </w:pPr>
      <w:r w:rsidRPr="00F06039">
        <w:rPr>
          <w:rFonts w:ascii="Times New Roman" w:hAnsi="Times New Roman"/>
          <w:sz w:val="24"/>
          <w:szCs w:val="24"/>
        </w:rPr>
        <w:t>1. Доля граждан, опрошенных в ходе мониторинга общественного мн</w:t>
      </w:r>
      <w:r w:rsidRPr="00F06039">
        <w:rPr>
          <w:rFonts w:ascii="Times New Roman" w:hAnsi="Times New Roman"/>
          <w:sz w:val="24"/>
          <w:szCs w:val="24"/>
        </w:rPr>
        <w:t>е</w:t>
      </w:r>
      <w:r w:rsidRPr="00F06039">
        <w:rPr>
          <w:rFonts w:ascii="Times New Roman" w:hAnsi="Times New Roman"/>
          <w:sz w:val="24"/>
          <w:szCs w:val="24"/>
        </w:rPr>
        <w:t xml:space="preserve">ния, которые лично сталкивались за последний год с проявлениями коррупции в </w:t>
      </w:r>
      <w:r w:rsidR="002A194F">
        <w:rPr>
          <w:rFonts w:ascii="Times New Roman" w:hAnsi="Times New Roman"/>
          <w:sz w:val="24"/>
          <w:szCs w:val="24"/>
        </w:rPr>
        <w:t xml:space="preserve">Первомайском </w:t>
      </w:r>
      <w:r w:rsidRPr="00F06039">
        <w:rPr>
          <w:rFonts w:ascii="Times New Roman" w:hAnsi="Times New Roman"/>
          <w:sz w:val="24"/>
          <w:szCs w:val="24"/>
        </w:rPr>
        <w:t>сельском поселении.</w:t>
      </w:r>
      <w:r w:rsidRPr="00F06039">
        <w:rPr>
          <w:rFonts w:ascii="Times New Roman" w:hAnsi="Times New Roman"/>
          <w:bCs/>
          <w:sz w:val="24"/>
          <w:szCs w:val="24"/>
        </w:rPr>
        <w:t xml:space="preserve"> </w:t>
      </w:r>
    </w:p>
    <w:p w14:paraId="7E748473" w14:textId="77777777" w:rsidR="00F06039" w:rsidRPr="00F06039" w:rsidRDefault="00F06039" w:rsidP="00AD5651">
      <w:pPr>
        <w:shd w:val="clear" w:color="auto" w:fill="FFFFFF"/>
        <w:spacing w:after="0"/>
        <w:ind w:firstLine="709"/>
        <w:jc w:val="both"/>
        <w:rPr>
          <w:rFonts w:ascii="Times New Roman" w:hAnsi="Times New Roman"/>
          <w:sz w:val="24"/>
          <w:szCs w:val="24"/>
        </w:rPr>
      </w:pPr>
      <w:r w:rsidRPr="00F06039">
        <w:rPr>
          <w:rFonts w:ascii="Times New Roman" w:hAnsi="Times New Roman"/>
          <w:bCs/>
          <w:sz w:val="24"/>
          <w:szCs w:val="24"/>
        </w:rPr>
        <w:t>2.</w:t>
      </w:r>
      <w:r w:rsidR="0080505C">
        <w:rPr>
          <w:rFonts w:ascii="Times New Roman" w:hAnsi="Times New Roman"/>
          <w:bCs/>
          <w:sz w:val="24"/>
          <w:szCs w:val="24"/>
        </w:rPr>
        <w:t xml:space="preserve"> </w:t>
      </w:r>
      <w:r w:rsidRPr="00F06039">
        <w:rPr>
          <w:rFonts w:ascii="Times New Roman" w:hAnsi="Times New Roman"/>
          <w:bCs/>
          <w:sz w:val="24"/>
          <w:szCs w:val="24"/>
        </w:rPr>
        <w:t>Количество преступлений, совершенных несовершеннолетними или при их соучастии;</w:t>
      </w:r>
    </w:p>
    <w:p w14:paraId="570A2AA9" w14:textId="77777777" w:rsidR="00F06039" w:rsidRPr="00F06039" w:rsidRDefault="00F06039" w:rsidP="00AD5651">
      <w:pPr>
        <w:shd w:val="clear" w:color="auto" w:fill="FFFFFF"/>
        <w:spacing w:after="0"/>
        <w:ind w:firstLine="709"/>
        <w:jc w:val="both"/>
        <w:rPr>
          <w:rFonts w:ascii="Times New Roman" w:hAnsi="Times New Roman"/>
          <w:sz w:val="24"/>
          <w:szCs w:val="24"/>
        </w:rPr>
      </w:pPr>
      <w:r w:rsidRPr="00F06039">
        <w:rPr>
          <w:rFonts w:ascii="Times New Roman" w:hAnsi="Times New Roman"/>
          <w:sz w:val="24"/>
          <w:szCs w:val="24"/>
        </w:rPr>
        <w:t>3.</w:t>
      </w:r>
      <w:r w:rsidR="0080505C">
        <w:rPr>
          <w:rFonts w:ascii="Times New Roman" w:hAnsi="Times New Roman"/>
          <w:sz w:val="24"/>
          <w:szCs w:val="24"/>
        </w:rPr>
        <w:t xml:space="preserve"> </w:t>
      </w:r>
      <w:r w:rsidRPr="00F06039">
        <w:rPr>
          <w:rFonts w:ascii="Times New Roman" w:hAnsi="Times New Roman"/>
          <w:sz w:val="24"/>
          <w:szCs w:val="24"/>
        </w:rPr>
        <w:t>Удельный вес населения, систематически занимающегося физической культурой и спортом.</w:t>
      </w:r>
    </w:p>
    <w:p w14:paraId="3C136B0A" w14:textId="77777777" w:rsidR="00F06039" w:rsidRPr="00F06039" w:rsidRDefault="00F06039" w:rsidP="00AD5651">
      <w:pPr>
        <w:spacing w:after="0"/>
        <w:ind w:firstLine="709"/>
        <w:jc w:val="both"/>
        <w:rPr>
          <w:rFonts w:ascii="Times New Roman" w:hAnsi="Times New Roman"/>
          <w:sz w:val="24"/>
          <w:szCs w:val="24"/>
        </w:rPr>
      </w:pPr>
      <w:r w:rsidRPr="00F06039">
        <w:rPr>
          <w:rFonts w:ascii="Times New Roman" w:hAnsi="Times New Roman"/>
          <w:sz w:val="24"/>
          <w:szCs w:val="24"/>
        </w:rPr>
        <w:t>Сведения о достижении значений показателей (индикаторов) муниц</w:t>
      </w:r>
      <w:r w:rsidRPr="00F06039">
        <w:rPr>
          <w:rFonts w:ascii="Times New Roman" w:hAnsi="Times New Roman"/>
          <w:sz w:val="24"/>
          <w:szCs w:val="24"/>
        </w:rPr>
        <w:t>и</w:t>
      </w:r>
      <w:r w:rsidRPr="00F06039">
        <w:rPr>
          <w:rFonts w:ascii="Times New Roman" w:hAnsi="Times New Roman"/>
          <w:sz w:val="24"/>
          <w:szCs w:val="24"/>
        </w:rPr>
        <w:t>пальной программы отражены в Таблице 1 к настоящему отчету.</w:t>
      </w:r>
    </w:p>
    <w:p w14:paraId="4FFE29B6" w14:textId="77777777" w:rsidR="00F06039" w:rsidRPr="00F06039" w:rsidRDefault="00F06039" w:rsidP="00AD5651">
      <w:pPr>
        <w:spacing w:after="0"/>
        <w:ind w:firstLine="709"/>
        <w:jc w:val="both"/>
        <w:rPr>
          <w:rFonts w:ascii="Times New Roman" w:hAnsi="Times New Roman"/>
          <w:sz w:val="24"/>
          <w:szCs w:val="24"/>
        </w:rPr>
      </w:pPr>
    </w:p>
    <w:p w14:paraId="6493051B" w14:textId="77777777" w:rsidR="00F06039" w:rsidRPr="00F06039" w:rsidRDefault="00F06039" w:rsidP="00AD5651">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 xml:space="preserve">Информация о внесенных ответственным исполнителем изменениях </w:t>
      </w:r>
    </w:p>
    <w:p w14:paraId="7737BC6A" w14:textId="77777777" w:rsidR="00F06039" w:rsidRDefault="002A194F" w:rsidP="00AD5651">
      <w:pPr>
        <w:widowControl w:val="0"/>
        <w:autoSpaceDE w:val="0"/>
        <w:autoSpaceDN w:val="0"/>
        <w:adjustRightInd w:val="0"/>
        <w:spacing w:after="0"/>
        <w:ind w:firstLine="540"/>
        <w:jc w:val="center"/>
        <w:rPr>
          <w:rFonts w:ascii="Times New Roman" w:hAnsi="Times New Roman"/>
          <w:b/>
          <w:sz w:val="24"/>
          <w:szCs w:val="24"/>
        </w:rPr>
      </w:pPr>
      <w:r>
        <w:rPr>
          <w:rFonts w:ascii="Times New Roman" w:hAnsi="Times New Roman"/>
          <w:b/>
          <w:sz w:val="24"/>
          <w:szCs w:val="24"/>
        </w:rPr>
        <w:t>в муниципальную программу</w:t>
      </w:r>
    </w:p>
    <w:p w14:paraId="30442605" w14:textId="77777777" w:rsidR="00F06039" w:rsidRDefault="00F06039" w:rsidP="00AD5651">
      <w:pPr>
        <w:widowControl w:val="0"/>
        <w:autoSpaceDE w:val="0"/>
        <w:autoSpaceDN w:val="0"/>
        <w:adjustRightInd w:val="0"/>
        <w:spacing w:after="0"/>
        <w:ind w:firstLine="540"/>
        <w:jc w:val="both"/>
        <w:rPr>
          <w:rFonts w:ascii="Times New Roman" w:hAnsi="Times New Roman"/>
          <w:sz w:val="24"/>
          <w:szCs w:val="24"/>
        </w:rPr>
      </w:pPr>
      <w:r w:rsidRPr="00F06039">
        <w:rPr>
          <w:rFonts w:ascii="Times New Roman" w:hAnsi="Times New Roman"/>
          <w:sz w:val="24"/>
          <w:szCs w:val="24"/>
        </w:rPr>
        <w:t xml:space="preserve">В течение </w:t>
      </w:r>
      <w:r w:rsidR="002776F6">
        <w:rPr>
          <w:rFonts w:ascii="Times New Roman" w:hAnsi="Times New Roman"/>
          <w:sz w:val="24"/>
          <w:szCs w:val="24"/>
        </w:rPr>
        <w:t>202</w:t>
      </w:r>
      <w:r w:rsidR="00C86395">
        <w:rPr>
          <w:rFonts w:ascii="Times New Roman" w:hAnsi="Times New Roman"/>
          <w:sz w:val="24"/>
          <w:szCs w:val="24"/>
        </w:rPr>
        <w:t>4</w:t>
      </w:r>
      <w:r w:rsidRPr="00F06039">
        <w:rPr>
          <w:rFonts w:ascii="Times New Roman" w:hAnsi="Times New Roman"/>
          <w:sz w:val="24"/>
          <w:szCs w:val="24"/>
        </w:rPr>
        <w:t xml:space="preserve"> года ответственным исполнителем</w:t>
      </w:r>
      <w:r w:rsidR="002776F6">
        <w:rPr>
          <w:rFonts w:ascii="Times New Roman" w:hAnsi="Times New Roman"/>
          <w:sz w:val="24"/>
          <w:szCs w:val="24"/>
        </w:rPr>
        <w:t xml:space="preserve"> </w:t>
      </w:r>
      <w:r w:rsidR="002776F6" w:rsidRPr="00F06039">
        <w:rPr>
          <w:rFonts w:ascii="Times New Roman" w:hAnsi="Times New Roman"/>
          <w:sz w:val="24"/>
          <w:szCs w:val="24"/>
        </w:rPr>
        <w:t>вносились</w:t>
      </w:r>
      <w:r w:rsidRPr="00F06039">
        <w:rPr>
          <w:rFonts w:ascii="Times New Roman" w:hAnsi="Times New Roman"/>
          <w:sz w:val="24"/>
          <w:szCs w:val="24"/>
        </w:rPr>
        <w:t xml:space="preserve"> измен</w:t>
      </w:r>
      <w:r w:rsidRPr="00F06039">
        <w:rPr>
          <w:rFonts w:ascii="Times New Roman" w:hAnsi="Times New Roman"/>
          <w:sz w:val="24"/>
          <w:szCs w:val="24"/>
        </w:rPr>
        <w:t>е</w:t>
      </w:r>
      <w:r w:rsidRPr="00F06039">
        <w:rPr>
          <w:rFonts w:ascii="Times New Roman" w:hAnsi="Times New Roman"/>
          <w:sz w:val="24"/>
          <w:szCs w:val="24"/>
        </w:rPr>
        <w:t xml:space="preserve">ния в </w:t>
      </w:r>
      <w:r w:rsidR="0080505C" w:rsidRPr="00F06039">
        <w:rPr>
          <w:rFonts w:ascii="Times New Roman" w:hAnsi="Times New Roman"/>
          <w:sz w:val="24"/>
          <w:szCs w:val="24"/>
        </w:rPr>
        <w:t>муниципальную программу</w:t>
      </w:r>
      <w:r w:rsidRPr="00F06039">
        <w:rPr>
          <w:rFonts w:ascii="Times New Roman" w:hAnsi="Times New Roman"/>
          <w:sz w:val="24"/>
          <w:szCs w:val="24"/>
        </w:rPr>
        <w:t xml:space="preserve"> </w:t>
      </w:r>
      <w:r>
        <w:rPr>
          <w:rFonts w:ascii="Times New Roman" w:eastAsia="Arial Unicode MS" w:hAnsi="Times New Roman"/>
          <w:kern w:val="2"/>
          <w:sz w:val="24"/>
          <w:szCs w:val="24"/>
        </w:rPr>
        <w:t>Первомайского</w:t>
      </w:r>
      <w:r w:rsidRPr="00F06039">
        <w:rPr>
          <w:rFonts w:ascii="Times New Roman" w:hAnsi="Times New Roman"/>
          <w:sz w:val="24"/>
          <w:szCs w:val="24"/>
        </w:rPr>
        <w:t xml:space="preserve"> сельского поселения «</w:t>
      </w:r>
      <w:bookmarkStart w:id="0" w:name="_Hlk191461119"/>
      <w:r w:rsidRPr="00F06039">
        <w:rPr>
          <w:rFonts w:ascii="Times New Roman" w:hAnsi="Times New Roman"/>
          <w:sz w:val="24"/>
          <w:szCs w:val="24"/>
        </w:rPr>
        <w:t>Обеспечение общественного порядка и противодействие преступности»</w:t>
      </w:r>
      <w:bookmarkEnd w:id="0"/>
      <w:r w:rsidR="002776F6">
        <w:rPr>
          <w:rFonts w:ascii="Times New Roman" w:hAnsi="Times New Roman"/>
          <w:sz w:val="24"/>
          <w:szCs w:val="24"/>
        </w:rPr>
        <w:t>.</w:t>
      </w:r>
    </w:p>
    <w:p w14:paraId="41735CDE" w14:textId="77777777" w:rsidR="00C86395" w:rsidRDefault="00C86395" w:rsidP="00C86395">
      <w:pPr>
        <w:spacing w:after="0"/>
        <w:ind w:firstLine="709"/>
        <w:jc w:val="both"/>
        <w:rPr>
          <w:rFonts w:ascii="Times New Roman" w:hAnsi="Times New Roman"/>
          <w:sz w:val="24"/>
          <w:szCs w:val="24"/>
        </w:rPr>
      </w:pPr>
      <w:bookmarkStart w:id="1" w:name="_Hlk191456993"/>
      <w:r w:rsidRPr="00076818">
        <w:rPr>
          <w:rFonts w:ascii="Times New Roman" w:hAnsi="Times New Roman"/>
          <w:sz w:val="24"/>
          <w:szCs w:val="24"/>
        </w:rPr>
        <w:t xml:space="preserve">1. Постановлением Администрации </w:t>
      </w:r>
      <w:r>
        <w:rPr>
          <w:rFonts w:ascii="Times New Roman" w:eastAsia="Arial Unicode MS" w:hAnsi="Times New Roman"/>
          <w:kern w:val="2"/>
          <w:sz w:val="24"/>
          <w:szCs w:val="24"/>
        </w:rPr>
        <w:t>Первомайского</w:t>
      </w:r>
      <w:r w:rsidRPr="00076818">
        <w:rPr>
          <w:rFonts w:ascii="Times New Roman" w:hAnsi="Times New Roman"/>
          <w:sz w:val="24"/>
          <w:szCs w:val="24"/>
        </w:rPr>
        <w:t xml:space="preserve"> сельского п</w:t>
      </w:r>
      <w:r w:rsidRPr="00076818">
        <w:rPr>
          <w:rFonts w:ascii="Times New Roman" w:hAnsi="Times New Roman"/>
          <w:sz w:val="24"/>
          <w:szCs w:val="24"/>
        </w:rPr>
        <w:t>о</w:t>
      </w:r>
      <w:r w:rsidRPr="00076818">
        <w:rPr>
          <w:rFonts w:ascii="Times New Roman" w:hAnsi="Times New Roman"/>
          <w:sz w:val="24"/>
          <w:szCs w:val="24"/>
        </w:rPr>
        <w:t xml:space="preserve">селения от </w:t>
      </w:r>
      <w:r>
        <w:rPr>
          <w:rFonts w:ascii="Times New Roman" w:hAnsi="Times New Roman"/>
          <w:sz w:val="24"/>
          <w:szCs w:val="24"/>
        </w:rPr>
        <w:t>06</w:t>
      </w:r>
      <w:r w:rsidRPr="00076818">
        <w:rPr>
          <w:rFonts w:ascii="Times New Roman" w:hAnsi="Times New Roman"/>
          <w:sz w:val="24"/>
          <w:szCs w:val="24"/>
        </w:rPr>
        <w:t>.</w:t>
      </w:r>
      <w:r>
        <w:rPr>
          <w:rFonts w:ascii="Times New Roman" w:hAnsi="Times New Roman"/>
          <w:sz w:val="24"/>
          <w:szCs w:val="24"/>
        </w:rPr>
        <w:t>11</w:t>
      </w:r>
      <w:r w:rsidRPr="00076818">
        <w:rPr>
          <w:rFonts w:ascii="Times New Roman" w:hAnsi="Times New Roman"/>
          <w:sz w:val="24"/>
          <w:szCs w:val="24"/>
        </w:rPr>
        <w:t>.</w:t>
      </w:r>
      <w:r>
        <w:rPr>
          <w:rFonts w:ascii="Times New Roman" w:hAnsi="Times New Roman"/>
          <w:sz w:val="24"/>
          <w:szCs w:val="24"/>
        </w:rPr>
        <w:t>2024</w:t>
      </w:r>
      <w:r w:rsidRPr="00076818">
        <w:rPr>
          <w:rFonts w:ascii="Times New Roman" w:hAnsi="Times New Roman"/>
          <w:sz w:val="24"/>
          <w:szCs w:val="24"/>
        </w:rPr>
        <w:t xml:space="preserve"> № </w:t>
      </w:r>
      <w:r>
        <w:rPr>
          <w:rFonts w:ascii="Times New Roman" w:hAnsi="Times New Roman"/>
          <w:sz w:val="24"/>
          <w:szCs w:val="24"/>
        </w:rPr>
        <w:t>128</w:t>
      </w:r>
      <w:r w:rsidRPr="00076818">
        <w:rPr>
          <w:rFonts w:ascii="Times New Roman" w:hAnsi="Times New Roman"/>
          <w:sz w:val="24"/>
          <w:szCs w:val="24"/>
        </w:rPr>
        <w:t xml:space="preserve"> «</w:t>
      </w:r>
      <w:r w:rsidRPr="00076818">
        <w:rPr>
          <w:rFonts w:ascii="Times New Roman" w:hAnsi="Times New Roman"/>
          <w:sz w:val="24"/>
          <w:szCs w:val="24"/>
          <w:lang w:eastAsia="ar-SA"/>
        </w:rPr>
        <w:t xml:space="preserve">О </w:t>
      </w:r>
      <w:r w:rsidRPr="00076818">
        <w:rPr>
          <w:rFonts w:ascii="Times New Roman" w:eastAsia="SimSun" w:hAnsi="Times New Roman"/>
          <w:kern w:val="3"/>
          <w:sz w:val="24"/>
          <w:szCs w:val="24"/>
          <w:lang w:eastAsia="zh-CN" w:bidi="hi-IN"/>
        </w:rPr>
        <w:t>внесении изменений в постановление Админ</w:t>
      </w:r>
      <w:r w:rsidRPr="00076818">
        <w:rPr>
          <w:rFonts w:ascii="Times New Roman" w:eastAsia="SimSun" w:hAnsi="Times New Roman"/>
          <w:kern w:val="3"/>
          <w:sz w:val="24"/>
          <w:szCs w:val="24"/>
          <w:lang w:eastAsia="zh-CN" w:bidi="hi-IN"/>
        </w:rPr>
        <w:t>и</w:t>
      </w:r>
      <w:r w:rsidRPr="00076818">
        <w:rPr>
          <w:rFonts w:ascii="Times New Roman" w:eastAsia="SimSun" w:hAnsi="Times New Roman"/>
          <w:kern w:val="3"/>
          <w:sz w:val="24"/>
          <w:szCs w:val="24"/>
          <w:lang w:eastAsia="zh-CN" w:bidi="hi-IN"/>
        </w:rPr>
        <w:t xml:space="preserve">страции </w:t>
      </w:r>
      <w:r>
        <w:rPr>
          <w:rFonts w:ascii="Times New Roman" w:eastAsia="Arial Unicode MS" w:hAnsi="Times New Roman"/>
          <w:kern w:val="2"/>
          <w:sz w:val="24"/>
          <w:szCs w:val="24"/>
        </w:rPr>
        <w:t>Первомайского</w:t>
      </w:r>
      <w:r w:rsidRPr="00076818">
        <w:rPr>
          <w:rFonts w:ascii="Times New Roman" w:eastAsia="SimSun" w:hAnsi="Times New Roman"/>
          <w:kern w:val="3"/>
          <w:sz w:val="24"/>
          <w:szCs w:val="24"/>
          <w:lang w:eastAsia="zh-CN" w:bidi="hi-IN"/>
        </w:rPr>
        <w:t xml:space="preserve"> сельского поселения от </w:t>
      </w:r>
      <w:r>
        <w:rPr>
          <w:rFonts w:ascii="Times New Roman" w:eastAsia="SimSun" w:hAnsi="Times New Roman"/>
          <w:kern w:val="3"/>
          <w:sz w:val="24"/>
          <w:szCs w:val="24"/>
          <w:lang w:eastAsia="zh-CN" w:bidi="hi-IN"/>
        </w:rPr>
        <w:t>18</w:t>
      </w:r>
      <w:r w:rsidRPr="00076818">
        <w:rPr>
          <w:rFonts w:ascii="Times New Roman" w:eastAsia="SimSun" w:hAnsi="Times New Roman"/>
          <w:kern w:val="3"/>
          <w:sz w:val="24"/>
          <w:szCs w:val="24"/>
          <w:lang w:eastAsia="zh-CN" w:bidi="hi-IN"/>
        </w:rPr>
        <w:t xml:space="preserve">.10.2018 </w:t>
      </w:r>
      <w:bookmarkStart w:id="2" w:name="_Hlk191459860"/>
      <w:r w:rsidRPr="00076818">
        <w:rPr>
          <w:rFonts w:ascii="Times New Roman" w:eastAsia="SimSun" w:hAnsi="Times New Roman"/>
          <w:kern w:val="3"/>
          <w:sz w:val="24"/>
          <w:szCs w:val="24"/>
          <w:lang w:eastAsia="zh-CN" w:bidi="hi-IN"/>
        </w:rPr>
        <w:t>№ 1</w:t>
      </w:r>
      <w:r>
        <w:rPr>
          <w:rFonts w:ascii="Times New Roman" w:eastAsia="SimSun" w:hAnsi="Times New Roman"/>
          <w:kern w:val="3"/>
          <w:sz w:val="24"/>
          <w:szCs w:val="24"/>
          <w:lang w:eastAsia="zh-CN" w:bidi="hi-IN"/>
        </w:rPr>
        <w:t>1</w:t>
      </w:r>
      <w:r w:rsidR="000A38EE">
        <w:rPr>
          <w:rFonts w:ascii="Times New Roman" w:eastAsia="SimSun" w:hAnsi="Times New Roman"/>
          <w:kern w:val="3"/>
          <w:sz w:val="24"/>
          <w:szCs w:val="24"/>
          <w:lang w:eastAsia="zh-CN" w:bidi="hi-IN"/>
        </w:rPr>
        <w:t>0</w:t>
      </w:r>
      <w:r w:rsidRPr="00076818">
        <w:rPr>
          <w:rFonts w:ascii="Times New Roman" w:eastAsia="SimSun" w:hAnsi="Times New Roman"/>
          <w:kern w:val="3"/>
          <w:sz w:val="24"/>
          <w:szCs w:val="24"/>
          <w:lang w:eastAsia="zh-CN" w:bidi="hi-IN"/>
        </w:rPr>
        <w:t xml:space="preserve"> «</w:t>
      </w:r>
      <w:r w:rsidR="000A38EE" w:rsidRPr="00F06039">
        <w:rPr>
          <w:rFonts w:ascii="Times New Roman" w:hAnsi="Times New Roman"/>
          <w:sz w:val="24"/>
          <w:szCs w:val="24"/>
        </w:rPr>
        <w:t>Обеспечение общественного порядка и противодействие преступности»</w:t>
      </w:r>
      <w:r w:rsidRPr="00076818">
        <w:rPr>
          <w:rFonts w:ascii="Times New Roman" w:hAnsi="Times New Roman"/>
          <w:sz w:val="24"/>
          <w:szCs w:val="24"/>
        </w:rPr>
        <w:t>. Причиной измен</w:t>
      </w:r>
      <w:r w:rsidRPr="00076818">
        <w:rPr>
          <w:rFonts w:ascii="Times New Roman" w:hAnsi="Times New Roman"/>
          <w:sz w:val="24"/>
          <w:szCs w:val="24"/>
        </w:rPr>
        <w:t>е</w:t>
      </w:r>
      <w:r w:rsidRPr="00076818">
        <w:rPr>
          <w:rFonts w:ascii="Times New Roman" w:hAnsi="Times New Roman"/>
          <w:sz w:val="24"/>
          <w:szCs w:val="24"/>
        </w:rPr>
        <w:t>ний – уточнение объемов финансирования.</w:t>
      </w:r>
    </w:p>
    <w:bookmarkEnd w:id="1"/>
    <w:bookmarkEnd w:id="2"/>
    <w:p w14:paraId="01BE7C55" w14:textId="77777777" w:rsidR="00F06039" w:rsidRPr="00F06039" w:rsidRDefault="00F06039" w:rsidP="00AD5651">
      <w:pPr>
        <w:spacing w:after="0"/>
        <w:ind w:firstLine="709"/>
        <w:jc w:val="both"/>
        <w:rPr>
          <w:rFonts w:ascii="Times New Roman" w:eastAsia="SimSun" w:hAnsi="Times New Roman"/>
          <w:kern w:val="3"/>
          <w:sz w:val="24"/>
          <w:szCs w:val="24"/>
          <w:lang w:eastAsia="zh-CN" w:bidi="hi-IN"/>
        </w:rPr>
      </w:pPr>
    </w:p>
    <w:p w14:paraId="03B46787" w14:textId="77777777" w:rsidR="00F06039" w:rsidRPr="00F06039" w:rsidRDefault="00F06039" w:rsidP="00AD5651">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 xml:space="preserve">Информация о результатах оценки бюджетной эффективности </w:t>
      </w:r>
    </w:p>
    <w:p w14:paraId="3AF464B0" w14:textId="77777777" w:rsidR="00F06039" w:rsidRPr="00F06039" w:rsidRDefault="00F06039" w:rsidP="00AD5651">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 xml:space="preserve"> муниципальной программы</w:t>
      </w:r>
    </w:p>
    <w:p w14:paraId="4CC778B6" w14:textId="77777777" w:rsidR="000A38EE" w:rsidRPr="00F02AF1" w:rsidRDefault="000A38EE" w:rsidP="000A38EE">
      <w:pPr>
        <w:spacing w:after="0"/>
        <w:ind w:firstLine="709"/>
        <w:jc w:val="both"/>
        <w:rPr>
          <w:rFonts w:ascii="Times New Roman" w:hAnsi="Times New Roman"/>
          <w:sz w:val="24"/>
          <w:szCs w:val="24"/>
        </w:rPr>
      </w:pPr>
      <w:r w:rsidRPr="00F02AF1">
        <w:rPr>
          <w:rFonts w:ascii="Times New Roman" w:hAnsi="Times New Roman"/>
          <w:sz w:val="24"/>
          <w:szCs w:val="24"/>
        </w:rPr>
        <w:t>Для оценки эффективности реализации муниципальной программы и</w:t>
      </w:r>
      <w:r w:rsidRPr="00F02AF1">
        <w:rPr>
          <w:rFonts w:ascii="Times New Roman" w:hAnsi="Times New Roman"/>
          <w:sz w:val="24"/>
          <w:szCs w:val="24"/>
        </w:rPr>
        <w:t>с</w:t>
      </w:r>
      <w:r w:rsidRPr="00F02AF1">
        <w:rPr>
          <w:rFonts w:ascii="Times New Roman" w:hAnsi="Times New Roman"/>
          <w:sz w:val="24"/>
          <w:szCs w:val="24"/>
        </w:rPr>
        <w:t>пользуются целевые показатели по направлениям, которые отражают выпо</w:t>
      </w:r>
      <w:r w:rsidRPr="00F02AF1">
        <w:rPr>
          <w:rFonts w:ascii="Times New Roman" w:hAnsi="Times New Roman"/>
          <w:sz w:val="24"/>
          <w:szCs w:val="24"/>
        </w:rPr>
        <w:t>л</w:t>
      </w:r>
      <w:r w:rsidRPr="00F02AF1">
        <w:rPr>
          <w:rFonts w:ascii="Times New Roman" w:hAnsi="Times New Roman"/>
          <w:sz w:val="24"/>
          <w:szCs w:val="24"/>
        </w:rPr>
        <w:t>нение мероприятий муниципальной программы.</w:t>
      </w:r>
    </w:p>
    <w:p w14:paraId="1B6EC54C" w14:textId="77777777" w:rsidR="000A38EE" w:rsidRPr="00F02AF1" w:rsidRDefault="000A38EE" w:rsidP="000A38EE">
      <w:pPr>
        <w:spacing w:after="0"/>
        <w:ind w:firstLine="709"/>
        <w:jc w:val="both"/>
        <w:rPr>
          <w:rFonts w:ascii="Times New Roman" w:hAnsi="Times New Roman"/>
          <w:color w:val="000000"/>
          <w:spacing w:val="-4"/>
          <w:sz w:val="24"/>
          <w:szCs w:val="24"/>
        </w:rPr>
      </w:pPr>
      <w:r w:rsidRPr="00F02AF1">
        <w:rPr>
          <w:rFonts w:ascii="Times New Roman" w:hAnsi="Times New Roman"/>
          <w:color w:val="000000"/>
          <w:sz w:val="24"/>
          <w:szCs w:val="24"/>
        </w:rPr>
        <w:t>Оценка производится путем сравнения фактически достигнутых показ</w:t>
      </w:r>
      <w:r w:rsidRPr="00F02AF1">
        <w:rPr>
          <w:rFonts w:ascii="Times New Roman" w:hAnsi="Times New Roman"/>
          <w:color w:val="000000"/>
          <w:sz w:val="24"/>
          <w:szCs w:val="24"/>
        </w:rPr>
        <w:t>а</w:t>
      </w:r>
      <w:r w:rsidRPr="00F02AF1">
        <w:rPr>
          <w:rFonts w:ascii="Times New Roman" w:hAnsi="Times New Roman"/>
          <w:color w:val="000000"/>
          <w:sz w:val="24"/>
          <w:szCs w:val="24"/>
        </w:rPr>
        <w:t>телей за соответствующий год с утвержденными на год значениями целевых показателей.</w:t>
      </w:r>
    </w:p>
    <w:p w14:paraId="0393ACA9" w14:textId="77777777" w:rsidR="000A38EE" w:rsidRPr="00F02AF1" w:rsidRDefault="000A38EE" w:rsidP="000A38EE">
      <w:pPr>
        <w:spacing w:after="0"/>
        <w:ind w:firstLine="709"/>
        <w:jc w:val="both"/>
        <w:rPr>
          <w:rFonts w:ascii="Times New Roman" w:hAnsi="Times New Roman"/>
          <w:color w:val="000000"/>
          <w:sz w:val="24"/>
          <w:szCs w:val="24"/>
        </w:rPr>
      </w:pPr>
      <w:r w:rsidRPr="00F02AF1">
        <w:rPr>
          <w:rFonts w:ascii="Times New Roman" w:hAnsi="Times New Roman"/>
          <w:color w:val="000000"/>
          <w:spacing w:val="-4"/>
          <w:sz w:val="24"/>
          <w:szCs w:val="24"/>
        </w:rPr>
        <w:t>Оценка эффективности хода реализации целевых показателей Программы</w:t>
      </w:r>
      <w:r w:rsidRPr="00F02AF1">
        <w:rPr>
          <w:rFonts w:ascii="Times New Roman" w:hAnsi="Times New Roman"/>
          <w:color w:val="000000"/>
          <w:sz w:val="24"/>
          <w:szCs w:val="24"/>
        </w:rPr>
        <w:t xml:space="preserve"> осуществляется по следующим формулам:</w:t>
      </w:r>
    </w:p>
    <w:p w14:paraId="53537DC6" w14:textId="77777777" w:rsidR="000A38EE" w:rsidRPr="00F02AF1" w:rsidRDefault="000A38EE" w:rsidP="000A38EE">
      <w:pPr>
        <w:autoSpaceDE w:val="0"/>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В отношении показателя, большее значение которого отражает большую эффективность, – по формуле:</w:t>
      </w:r>
    </w:p>
    <w:p w14:paraId="450CFF7A" w14:textId="77777777" w:rsidR="000A38EE" w:rsidRPr="00F02AF1" w:rsidRDefault="000A38EE" w:rsidP="000A38EE">
      <w:pPr>
        <w:spacing w:after="0"/>
        <w:ind w:firstLine="709"/>
        <w:rPr>
          <w:rFonts w:ascii="Times New Roman" w:hAnsi="Times New Roman"/>
          <w:color w:val="000000"/>
          <w:sz w:val="24"/>
          <w:szCs w:val="24"/>
        </w:rPr>
      </w:pPr>
    </w:p>
    <w:p w14:paraId="1EB1D067" w14:textId="77777777" w:rsidR="000A38EE" w:rsidRPr="00F02AF1" w:rsidRDefault="000A38EE" w:rsidP="000A38EE">
      <w:pPr>
        <w:spacing w:after="0"/>
        <w:ind w:firstLine="709"/>
        <w:rPr>
          <w:rFonts w:ascii="Times New Roman" w:hAnsi="Times New Roman"/>
          <w:color w:val="000000"/>
          <w:sz w:val="24"/>
          <w:szCs w:val="24"/>
          <w:lang w:val="ru-RU" w:eastAsia="ru-RU"/>
        </w:rPr>
      </w:pPr>
      <w:r w:rsidRPr="00F02AF1">
        <w:rPr>
          <w:rFonts w:ascii="Times New Roman" w:hAnsi="Times New Roman"/>
          <w:sz w:val="24"/>
          <w:szCs w:val="24"/>
        </w:rPr>
        <w:object w:dxaOrig="1410" w:dyaOrig="1530" w14:anchorId="702E3C9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181.85pt;margin-top:4.3pt;width:85.6pt;height:33.55pt;z-index:251657216;mso-wrap-distance-left:9.05pt;mso-wrap-distance-right:9.05pt" wrapcoords="7045 2605 458 7074 304 8564 1683 8564 304 10053 1070 13777 7351 14522 7198 17874 8577 19364 11641 19364 13019 19364 13172 18991 12713 17129 11487 14522 18381 14150 20985 12660 20526 7446 18381 5957 11794 2605 7045 2605" filled="t">
            <v:fill color2="black"/>
            <v:imagedata r:id="rId10" o:title=""/>
            <w10:wrap type="tight"/>
          </v:shape>
          <o:OLEObject Type="Embed" ProgID="Microsoft" ShapeID="_x0000_s1028" DrawAspect="Content" ObjectID="_1802244682" r:id="rId11"/>
        </w:object>
      </w:r>
    </w:p>
    <w:p w14:paraId="2694B42B" w14:textId="77777777" w:rsidR="000A38EE" w:rsidRPr="00F02AF1" w:rsidRDefault="000A38EE" w:rsidP="000A38EE">
      <w:pPr>
        <w:spacing w:after="0"/>
        <w:ind w:firstLine="709"/>
        <w:rPr>
          <w:rFonts w:ascii="Times New Roman" w:hAnsi="Times New Roman"/>
          <w:color w:val="000000"/>
          <w:sz w:val="24"/>
          <w:szCs w:val="24"/>
        </w:rPr>
      </w:pPr>
      <w:r w:rsidRPr="00F02AF1">
        <w:rPr>
          <w:rFonts w:ascii="Times New Roman" w:hAnsi="Times New Roman"/>
          <w:color w:val="000000"/>
          <w:sz w:val="24"/>
          <w:szCs w:val="24"/>
        </w:rPr>
        <w:t xml:space="preserve">                                                            где: Э=</w:t>
      </w:r>
      <w:r>
        <w:rPr>
          <w:rFonts w:ascii="Times New Roman" w:hAnsi="Times New Roman"/>
          <w:color w:val="000000"/>
          <w:sz w:val="24"/>
          <w:szCs w:val="24"/>
        </w:rPr>
        <w:t>15,3</w:t>
      </w:r>
      <w:r w:rsidRPr="00F02AF1">
        <w:rPr>
          <w:rFonts w:ascii="Times New Roman" w:hAnsi="Times New Roman"/>
          <w:color w:val="000000"/>
          <w:sz w:val="24"/>
          <w:szCs w:val="24"/>
        </w:rPr>
        <w:t>/</w:t>
      </w:r>
      <w:r>
        <w:rPr>
          <w:rFonts w:ascii="Times New Roman" w:hAnsi="Times New Roman"/>
          <w:color w:val="000000"/>
          <w:sz w:val="24"/>
          <w:szCs w:val="24"/>
        </w:rPr>
        <w:t>15,3</w:t>
      </w:r>
      <w:r w:rsidRPr="00F02AF1">
        <w:rPr>
          <w:rFonts w:ascii="Times New Roman" w:hAnsi="Times New Roman"/>
          <w:color w:val="000000"/>
          <w:sz w:val="24"/>
          <w:szCs w:val="24"/>
        </w:rPr>
        <w:t>х100=</w:t>
      </w:r>
      <w:r>
        <w:rPr>
          <w:rFonts w:ascii="Times New Roman" w:hAnsi="Times New Roman"/>
          <w:color w:val="000000"/>
          <w:sz w:val="24"/>
          <w:szCs w:val="24"/>
        </w:rPr>
        <w:t>100,0</w:t>
      </w:r>
      <w:r w:rsidRPr="00F02AF1">
        <w:rPr>
          <w:rFonts w:ascii="Times New Roman" w:hAnsi="Times New Roman"/>
          <w:color w:val="000000"/>
          <w:sz w:val="24"/>
          <w:szCs w:val="24"/>
        </w:rPr>
        <w:t>%</w:t>
      </w:r>
    </w:p>
    <w:p w14:paraId="31D0AAAA" w14:textId="77777777" w:rsidR="000A38EE" w:rsidRPr="00F02AF1" w:rsidRDefault="000A38EE" w:rsidP="000A38EE">
      <w:pPr>
        <w:spacing w:after="0"/>
        <w:ind w:firstLine="709"/>
        <w:rPr>
          <w:rFonts w:ascii="Times New Roman" w:hAnsi="Times New Roman"/>
          <w:color w:val="000000"/>
          <w:sz w:val="24"/>
          <w:szCs w:val="24"/>
        </w:rPr>
      </w:pPr>
    </w:p>
    <w:p w14:paraId="2D301BD1" w14:textId="77777777" w:rsidR="000A38EE" w:rsidRPr="00F02AF1" w:rsidRDefault="000A38EE" w:rsidP="000A38EE">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Э</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эффективность хода реализации целевого показателя Программы</w:t>
      </w:r>
      <w:r w:rsidRPr="00F02AF1">
        <w:rPr>
          <w:rFonts w:ascii="Times New Roman" w:hAnsi="Times New Roman"/>
          <w:color w:val="000000"/>
          <w:sz w:val="24"/>
          <w:szCs w:val="24"/>
        </w:rPr>
        <w:br/>
        <w:t>(процентов);</w:t>
      </w:r>
    </w:p>
    <w:p w14:paraId="29A7F586" w14:textId="77777777" w:rsidR="000A38EE" w:rsidRPr="00F02AF1" w:rsidRDefault="000A38EE" w:rsidP="000A38EE">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ИД</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фактическое значение показателя, достигнутого в ходе реализации Программы;</w:t>
      </w:r>
    </w:p>
    <w:p w14:paraId="2B82CBEE" w14:textId="77777777" w:rsidR="000A38EE" w:rsidRPr="00F02AF1" w:rsidRDefault="000A38EE" w:rsidP="000A38EE">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ИЦ</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целевое значение показателя, утвержденного Программой.</w:t>
      </w:r>
    </w:p>
    <w:p w14:paraId="53D6306B" w14:textId="77777777" w:rsidR="000A38EE" w:rsidRPr="00F02AF1" w:rsidRDefault="000A38EE" w:rsidP="000A38EE">
      <w:pPr>
        <w:spacing w:after="0"/>
        <w:ind w:firstLine="709"/>
        <w:jc w:val="both"/>
        <w:rPr>
          <w:rFonts w:ascii="Times New Roman" w:hAnsi="Times New Roman"/>
          <w:sz w:val="24"/>
          <w:szCs w:val="24"/>
        </w:rPr>
      </w:pPr>
      <w:r w:rsidRPr="00F02AF1">
        <w:rPr>
          <w:rFonts w:ascii="Times New Roman" w:hAnsi="Times New Roman"/>
          <w:color w:val="000000"/>
          <w:sz w:val="24"/>
          <w:szCs w:val="24"/>
        </w:rPr>
        <w:t>Бюджетная эффективность Программы будет определяться как соотн</w:t>
      </w:r>
      <w:r w:rsidRPr="00F02AF1">
        <w:rPr>
          <w:rFonts w:ascii="Times New Roman" w:hAnsi="Times New Roman"/>
          <w:color w:val="000000"/>
          <w:sz w:val="24"/>
          <w:szCs w:val="24"/>
        </w:rPr>
        <w:t>о</w:t>
      </w:r>
      <w:r w:rsidRPr="00F02AF1">
        <w:rPr>
          <w:rFonts w:ascii="Times New Roman" w:hAnsi="Times New Roman"/>
          <w:color w:val="000000"/>
          <w:sz w:val="24"/>
          <w:szCs w:val="24"/>
        </w:rPr>
        <w:t>шение фактического использования средств, запланированных на реализацию Программы, к утвержденному плану (степень реализации расходных обяз</w:t>
      </w:r>
      <w:r w:rsidRPr="00F02AF1">
        <w:rPr>
          <w:rFonts w:ascii="Times New Roman" w:hAnsi="Times New Roman"/>
          <w:color w:val="000000"/>
          <w:sz w:val="24"/>
          <w:szCs w:val="24"/>
        </w:rPr>
        <w:t>а</w:t>
      </w:r>
      <w:r w:rsidRPr="00F02AF1">
        <w:rPr>
          <w:rFonts w:ascii="Times New Roman" w:hAnsi="Times New Roman"/>
          <w:color w:val="000000"/>
          <w:sz w:val="24"/>
          <w:szCs w:val="24"/>
        </w:rPr>
        <w:t>тельств) и рассчитывается по формуле:</w:t>
      </w:r>
    </w:p>
    <w:p w14:paraId="5B0C533C" w14:textId="77777777" w:rsidR="000A38EE" w:rsidRPr="00F02AF1" w:rsidRDefault="000A38EE" w:rsidP="000A38EE">
      <w:pPr>
        <w:spacing w:after="0"/>
        <w:ind w:firstLine="709"/>
        <w:rPr>
          <w:rFonts w:ascii="Times New Roman" w:hAnsi="Times New Roman"/>
          <w:color w:val="000000"/>
          <w:sz w:val="24"/>
          <w:szCs w:val="24"/>
          <w:lang w:val="ru-RU" w:eastAsia="ru-RU"/>
        </w:rPr>
      </w:pPr>
      <w:r w:rsidRPr="00F02AF1">
        <w:rPr>
          <w:rFonts w:ascii="Times New Roman" w:hAnsi="Times New Roman"/>
          <w:sz w:val="24"/>
          <w:szCs w:val="24"/>
        </w:rPr>
        <w:object w:dxaOrig="1410" w:dyaOrig="1530" w14:anchorId="38D6C6F1">
          <v:shape id="_x0000_s1029" type="#_x0000_t75" style="position:absolute;left:0;text-align:left;margin-left:172.85pt;margin-top:5.65pt;width:87.7pt;height:33.55pt;z-index:251658240;mso-wrap-distance-left:9.05pt;mso-wrap-distance-right:9.05pt" wrapcoords="9910 2605 442 6701 294 8564 1625 8564 294 10053 1182 14522 9319 14522 9319 16012 10946 19364 11686 19364 13017 19364 13165 18991 12721 17129 11834 14522 18491 14150 20858 12660 20414 7446 18195 5957 11242 2605 9910 2605" filled="t">
            <v:fill color2="black"/>
            <v:imagedata r:id="rId12" o:title=""/>
            <w10:wrap type="tight"/>
          </v:shape>
          <o:OLEObject Type="Embed" ProgID="Microsoft" ShapeID="_x0000_s1029" DrawAspect="Content" ObjectID="_1802244683" r:id="rId13"/>
        </w:object>
      </w:r>
    </w:p>
    <w:p w14:paraId="02E200E3" w14:textId="77777777" w:rsidR="000A38EE" w:rsidRPr="00F02AF1" w:rsidRDefault="000A38EE" w:rsidP="000A38EE">
      <w:pPr>
        <w:spacing w:after="0"/>
        <w:ind w:firstLine="709"/>
        <w:rPr>
          <w:rFonts w:ascii="Times New Roman" w:hAnsi="Times New Roman"/>
          <w:color w:val="000000"/>
          <w:sz w:val="24"/>
          <w:szCs w:val="24"/>
        </w:rPr>
      </w:pPr>
      <w:r w:rsidRPr="00F02AF1">
        <w:rPr>
          <w:rFonts w:ascii="Times New Roman" w:hAnsi="Times New Roman"/>
          <w:color w:val="000000"/>
          <w:sz w:val="24"/>
          <w:szCs w:val="24"/>
        </w:rPr>
        <w:t xml:space="preserve">                                                     где:</w:t>
      </w:r>
      <w:r>
        <w:rPr>
          <w:rFonts w:ascii="Times New Roman" w:hAnsi="Times New Roman"/>
          <w:color w:val="000000"/>
          <w:sz w:val="24"/>
          <w:szCs w:val="24"/>
        </w:rPr>
        <w:t xml:space="preserve"> </w:t>
      </w:r>
      <w:r w:rsidRPr="00F02AF1">
        <w:rPr>
          <w:rFonts w:ascii="Times New Roman" w:hAnsi="Times New Roman"/>
          <w:color w:val="000000"/>
          <w:sz w:val="24"/>
          <w:szCs w:val="24"/>
        </w:rPr>
        <w:t>Э=</w:t>
      </w:r>
      <w:r>
        <w:rPr>
          <w:rFonts w:ascii="Times New Roman" w:hAnsi="Times New Roman"/>
          <w:color w:val="000000"/>
          <w:sz w:val="24"/>
          <w:szCs w:val="24"/>
        </w:rPr>
        <w:t>15,3</w:t>
      </w:r>
      <w:r w:rsidRPr="00F02AF1">
        <w:rPr>
          <w:rFonts w:ascii="Times New Roman" w:hAnsi="Times New Roman"/>
          <w:color w:val="000000"/>
          <w:sz w:val="24"/>
          <w:szCs w:val="24"/>
        </w:rPr>
        <w:t>/</w:t>
      </w:r>
      <w:r>
        <w:rPr>
          <w:rFonts w:ascii="Times New Roman" w:hAnsi="Times New Roman"/>
          <w:color w:val="000000"/>
          <w:sz w:val="24"/>
          <w:szCs w:val="24"/>
        </w:rPr>
        <w:t>15,3</w:t>
      </w:r>
      <w:r w:rsidRPr="00F02AF1">
        <w:rPr>
          <w:rFonts w:ascii="Times New Roman" w:hAnsi="Times New Roman"/>
          <w:color w:val="000000"/>
          <w:sz w:val="24"/>
          <w:szCs w:val="24"/>
        </w:rPr>
        <w:t>х100=</w:t>
      </w:r>
      <w:r>
        <w:rPr>
          <w:rFonts w:ascii="Times New Roman" w:hAnsi="Times New Roman"/>
          <w:color w:val="000000"/>
          <w:sz w:val="24"/>
          <w:szCs w:val="24"/>
        </w:rPr>
        <w:t>100,0</w:t>
      </w:r>
      <w:r w:rsidRPr="00F02AF1">
        <w:rPr>
          <w:rFonts w:ascii="Times New Roman" w:hAnsi="Times New Roman"/>
          <w:color w:val="000000"/>
          <w:sz w:val="24"/>
          <w:szCs w:val="24"/>
        </w:rPr>
        <w:t>%</w:t>
      </w:r>
    </w:p>
    <w:p w14:paraId="3348C102" w14:textId="77777777" w:rsidR="000A38EE" w:rsidRPr="00F02AF1" w:rsidRDefault="000A38EE" w:rsidP="000A38EE">
      <w:pPr>
        <w:spacing w:after="0"/>
        <w:ind w:firstLine="709"/>
        <w:rPr>
          <w:rFonts w:ascii="Times New Roman" w:hAnsi="Times New Roman"/>
          <w:color w:val="000000"/>
          <w:sz w:val="24"/>
          <w:szCs w:val="24"/>
        </w:rPr>
      </w:pPr>
    </w:p>
    <w:p w14:paraId="09213A95" w14:textId="77777777" w:rsidR="000A38EE" w:rsidRPr="00F02AF1" w:rsidRDefault="000A38EE" w:rsidP="000A38EE">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Э</w:t>
      </w:r>
      <w:r w:rsidRPr="00F02AF1">
        <w:rPr>
          <w:rFonts w:ascii="Times New Roman" w:hAnsi="Times New Roman"/>
          <w:color w:val="000000"/>
          <w:sz w:val="24"/>
          <w:szCs w:val="24"/>
          <w:vertAlign w:val="subscript"/>
        </w:rPr>
        <w:t>бюд</w:t>
      </w:r>
      <w:r w:rsidRPr="00F02AF1">
        <w:rPr>
          <w:rFonts w:ascii="Times New Roman" w:hAnsi="Times New Roman"/>
          <w:color w:val="000000"/>
          <w:sz w:val="24"/>
          <w:szCs w:val="24"/>
        </w:rPr>
        <w:t xml:space="preserve"> – бюджетная эффективность Программы;</w:t>
      </w:r>
    </w:p>
    <w:p w14:paraId="5AD109DE" w14:textId="77777777" w:rsidR="000A38EE" w:rsidRPr="00F02AF1" w:rsidRDefault="000A38EE" w:rsidP="000A38EE">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Ф</w:t>
      </w:r>
      <w:r w:rsidRPr="00F02AF1">
        <w:rPr>
          <w:rFonts w:ascii="Times New Roman" w:hAnsi="Times New Roman"/>
          <w:color w:val="000000"/>
          <w:sz w:val="24"/>
          <w:szCs w:val="24"/>
          <w:vertAlign w:val="subscript"/>
        </w:rPr>
        <w:t>и</w:t>
      </w:r>
      <w:r w:rsidRPr="00F02AF1">
        <w:rPr>
          <w:rFonts w:ascii="Times New Roman" w:hAnsi="Times New Roman"/>
          <w:color w:val="000000"/>
          <w:sz w:val="24"/>
          <w:szCs w:val="24"/>
        </w:rPr>
        <w:t xml:space="preserve"> – фактическое использование средств;</w:t>
      </w:r>
    </w:p>
    <w:p w14:paraId="20747C24" w14:textId="77777777" w:rsidR="000A38EE" w:rsidRDefault="000A38EE" w:rsidP="000A38EE">
      <w:pPr>
        <w:spacing w:after="0"/>
        <w:ind w:firstLine="709"/>
        <w:jc w:val="both"/>
        <w:rPr>
          <w:rFonts w:ascii="Times New Roman" w:hAnsi="Times New Roman"/>
          <w:color w:val="000000"/>
          <w:sz w:val="24"/>
          <w:szCs w:val="24"/>
        </w:rPr>
      </w:pPr>
      <w:r w:rsidRPr="00F02AF1">
        <w:rPr>
          <w:rFonts w:ascii="Times New Roman" w:hAnsi="Times New Roman"/>
          <w:color w:val="000000"/>
          <w:sz w:val="24"/>
          <w:szCs w:val="24"/>
        </w:rPr>
        <w:t>Ф</w:t>
      </w:r>
      <w:r w:rsidRPr="00F02AF1">
        <w:rPr>
          <w:rFonts w:ascii="Times New Roman" w:hAnsi="Times New Roman"/>
          <w:color w:val="000000"/>
          <w:sz w:val="24"/>
          <w:szCs w:val="24"/>
          <w:vertAlign w:val="subscript"/>
        </w:rPr>
        <w:t>п</w:t>
      </w:r>
      <w:r w:rsidRPr="00F02AF1">
        <w:rPr>
          <w:rFonts w:ascii="Times New Roman" w:hAnsi="Times New Roman"/>
          <w:color w:val="000000"/>
          <w:sz w:val="24"/>
          <w:szCs w:val="24"/>
        </w:rPr>
        <w:t xml:space="preserve"> – планируемое использование средств.</w:t>
      </w:r>
    </w:p>
    <w:p w14:paraId="2FCB3989" w14:textId="77777777" w:rsidR="000A38EE" w:rsidRPr="00986372" w:rsidRDefault="000A38EE" w:rsidP="000A38EE">
      <w:pPr>
        <w:spacing w:after="0"/>
        <w:ind w:firstLine="709"/>
        <w:jc w:val="both"/>
        <w:rPr>
          <w:rFonts w:ascii="Times New Roman" w:hAnsi="Times New Roman"/>
          <w:color w:val="000000"/>
          <w:sz w:val="24"/>
          <w:szCs w:val="24"/>
          <w:lang w:eastAsia="en-US"/>
        </w:rPr>
      </w:pPr>
      <w:r>
        <w:rPr>
          <w:rFonts w:ascii="Times New Roman" w:hAnsi="Times New Roman"/>
          <w:color w:val="000000"/>
          <w:sz w:val="24"/>
          <w:szCs w:val="24"/>
          <w:lang w:eastAsia="en-US"/>
        </w:rPr>
        <w:t>Показатель&gt;</w:t>
      </w:r>
      <w:r w:rsidRPr="00986372">
        <w:rPr>
          <w:rFonts w:ascii="Times New Roman" w:hAnsi="Times New Roman"/>
          <w:color w:val="000000"/>
          <w:sz w:val="24"/>
          <w:szCs w:val="24"/>
          <w:lang w:eastAsia="en-US"/>
        </w:rPr>
        <w:t xml:space="preserve"> 90</w:t>
      </w:r>
      <w:r>
        <w:rPr>
          <w:rFonts w:ascii="Times New Roman" w:hAnsi="Times New Roman"/>
          <w:color w:val="000000"/>
          <w:sz w:val="24"/>
          <w:szCs w:val="24"/>
          <w:lang w:eastAsia="en-US"/>
        </w:rPr>
        <w:t xml:space="preserve">%, следовательно </w:t>
      </w:r>
      <w:r w:rsidRPr="00986372">
        <w:rPr>
          <w:rFonts w:ascii="Times New Roman" w:hAnsi="Times New Roman"/>
          <w:color w:val="000000"/>
          <w:sz w:val="24"/>
          <w:szCs w:val="24"/>
          <w:lang w:eastAsia="en-US"/>
        </w:rPr>
        <w:t>эффективность хода реализации</w:t>
      </w:r>
      <w:r>
        <w:rPr>
          <w:rFonts w:ascii="Times New Roman" w:hAnsi="Times New Roman"/>
          <w:color w:val="000000"/>
          <w:sz w:val="24"/>
          <w:szCs w:val="24"/>
          <w:lang w:eastAsia="en-US"/>
        </w:rPr>
        <w:t xml:space="preserve"> муниципальной программы за 2024 год следует считать высокой.</w:t>
      </w:r>
    </w:p>
    <w:p w14:paraId="226B090C" w14:textId="77777777" w:rsidR="00F06039" w:rsidRPr="00F06039" w:rsidRDefault="00F06039" w:rsidP="00AD5651">
      <w:pPr>
        <w:widowControl w:val="0"/>
        <w:autoSpaceDE w:val="0"/>
        <w:autoSpaceDN w:val="0"/>
        <w:adjustRightInd w:val="0"/>
        <w:spacing w:after="0"/>
        <w:jc w:val="center"/>
        <w:rPr>
          <w:rFonts w:ascii="Times New Roman" w:hAnsi="Times New Roman"/>
          <w:b/>
          <w:sz w:val="24"/>
          <w:szCs w:val="24"/>
        </w:rPr>
      </w:pPr>
    </w:p>
    <w:p w14:paraId="7F46E7C0" w14:textId="77777777" w:rsidR="00F06039" w:rsidRPr="00F06039" w:rsidRDefault="00F06039" w:rsidP="00AD5651">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Информация о реализации мер муниципального</w:t>
      </w:r>
      <w:r w:rsidR="002A194F">
        <w:rPr>
          <w:rFonts w:ascii="Times New Roman" w:hAnsi="Times New Roman"/>
          <w:b/>
          <w:sz w:val="24"/>
          <w:szCs w:val="24"/>
        </w:rPr>
        <w:t xml:space="preserve"> регулирования</w:t>
      </w:r>
    </w:p>
    <w:p w14:paraId="5E359B26" w14:textId="77777777" w:rsidR="00F06039" w:rsidRPr="00F06039" w:rsidRDefault="00F06039" w:rsidP="00B85344">
      <w:pPr>
        <w:widowControl w:val="0"/>
        <w:tabs>
          <w:tab w:val="left" w:pos="763"/>
        </w:tabs>
        <w:autoSpaceDE w:val="0"/>
        <w:autoSpaceDN w:val="0"/>
        <w:adjustRightInd w:val="0"/>
        <w:spacing w:after="0"/>
        <w:ind w:firstLine="540"/>
        <w:rPr>
          <w:rFonts w:ascii="Times New Roman" w:hAnsi="Times New Roman"/>
          <w:sz w:val="24"/>
          <w:szCs w:val="24"/>
        </w:rPr>
      </w:pPr>
      <w:r w:rsidRPr="00F06039">
        <w:rPr>
          <w:rFonts w:ascii="Times New Roman" w:hAnsi="Times New Roman"/>
          <w:sz w:val="24"/>
          <w:szCs w:val="24"/>
        </w:rPr>
        <w:tab/>
        <w:t xml:space="preserve">Мер муниципального регулирования в ходе реализации муниципальной программы в </w:t>
      </w:r>
      <w:r w:rsidR="002776F6">
        <w:rPr>
          <w:rFonts w:ascii="Times New Roman" w:hAnsi="Times New Roman"/>
          <w:sz w:val="24"/>
          <w:szCs w:val="24"/>
        </w:rPr>
        <w:t>202</w:t>
      </w:r>
      <w:r w:rsidR="000A38EE">
        <w:rPr>
          <w:rFonts w:ascii="Times New Roman" w:hAnsi="Times New Roman"/>
          <w:sz w:val="24"/>
          <w:szCs w:val="24"/>
        </w:rPr>
        <w:t>4</w:t>
      </w:r>
      <w:r w:rsidRPr="00F06039">
        <w:rPr>
          <w:rFonts w:ascii="Times New Roman" w:hAnsi="Times New Roman"/>
          <w:sz w:val="24"/>
          <w:szCs w:val="24"/>
        </w:rPr>
        <w:t xml:space="preserve"> году не предусматривалось.</w:t>
      </w:r>
    </w:p>
    <w:p w14:paraId="498DD7F2" w14:textId="77777777" w:rsidR="00F06039" w:rsidRPr="00F06039" w:rsidRDefault="00F06039" w:rsidP="00AD5651">
      <w:pPr>
        <w:widowControl w:val="0"/>
        <w:autoSpaceDE w:val="0"/>
        <w:autoSpaceDN w:val="0"/>
        <w:adjustRightInd w:val="0"/>
        <w:spacing w:after="0"/>
        <w:ind w:firstLine="709"/>
        <w:jc w:val="both"/>
        <w:rPr>
          <w:rFonts w:ascii="Times New Roman" w:hAnsi="Times New Roman"/>
          <w:sz w:val="24"/>
          <w:szCs w:val="24"/>
        </w:rPr>
      </w:pPr>
    </w:p>
    <w:p w14:paraId="61A24244" w14:textId="77777777" w:rsidR="0080505C" w:rsidRPr="00F06039" w:rsidRDefault="00F06039" w:rsidP="00AD5651">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Предложения по дальнейшей реализации муниципальной програ</w:t>
      </w:r>
      <w:r w:rsidRPr="00F06039">
        <w:rPr>
          <w:rFonts w:ascii="Times New Roman" w:hAnsi="Times New Roman"/>
          <w:b/>
          <w:sz w:val="24"/>
          <w:szCs w:val="24"/>
        </w:rPr>
        <w:t>м</w:t>
      </w:r>
      <w:r w:rsidRPr="00F06039">
        <w:rPr>
          <w:rFonts w:ascii="Times New Roman" w:hAnsi="Times New Roman"/>
          <w:b/>
          <w:sz w:val="24"/>
          <w:szCs w:val="24"/>
        </w:rPr>
        <w:t>мы.</w:t>
      </w:r>
    </w:p>
    <w:p w14:paraId="28D5255D" w14:textId="77777777" w:rsidR="00F06039" w:rsidRPr="00F06039" w:rsidRDefault="00F06039" w:rsidP="00AD5651">
      <w:pPr>
        <w:suppressAutoHyphens/>
        <w:spacing w:after="0"/>
        <w:ind w:firstLine="709"/>
        <w:jc w:val="both"/>
        <w:rPr>
          <w:rFonts w:ascii="Times New Roman" w:hAnsi="Times New Roman"/>
          <w:sz w:val="24"/>
          <w:szCs w:val="24"/>
        </w:rPr>
      </w:pPr>
      <w:r w:rsidRPr="00F06039">
        <w:rPr>
          <w:rFonts w:ascii="Times New Roman" w:hAnsi="Times New Roman"/>
          <w:sz w:val="24"/>
          <w:szCs w:val="24"/>
        </w:rPr>
        <w:t xml:space="preserve">Муниципальная программа вносит определенный вклад в укрепление общественного порядка </w:t>
      </w:r>
      <w:r>
        <w:rPr>
          <w:rFonts w:ascii="Times New Roman" w:hAnsi="Times New Roman"/>
          <w:sz w:val="24"/>
          <w:szCs w:val="24"/>
        </w:rPr>
        <w:t>Первомайского</w:t>
      </w:r>
      <w:r w:rsidRPr="00F06039">
        <w:rPr>
          <w:rFonts w:ascii="Times New Roman" w:hAnsi="Times New Roman"/>
          <w:sz w:val="24"/>
          <w:szCs w:val="24"/>
        </w:rPr>
        <w:t xml:space="preserve"> сельского поселения: создание эффективной системы профилактики правонарушений, укрепление правопорядка и повышение </w:t>
      </w:r>
      <w:r w:rsidR="002776F6" w:rsidRPr="00F06039">
        <w:rPr>
          <w:rFonts w:ascii="Times New Roman" w:hAnsi="Times New Roman"/>
          <w:sz w:val="24"/>
          <w:szCs w:val="24"/>
        </w:rPr>
        <w:t>уровня общественной</w:t>
      </w:r>
      <w:r w:rsidRPr="00F06039">
        <w:rPr>
          <w:rFonts w:ascii="Times New Roman" w:hAnsi="Times New Roman"/>
          <w:sz w:val="24"/>
          <w:szCs w:val="24"/>
        </w:rPr>
        <w:t xml:space="preserve"> безопасности, снижение уровня наркомании среди населения поселения.</w:t>
      </w:r>
    </w:p>
    <w:p w14:paraId="14072187" w14:textId="77777777" w:rsidR="00F06039" w:rsidRPr="00F06039" w:rsidRDefault="00F06039" w:rsidP="00AD5651">
      <w:pPr>
        <w:spacing w:after="0"/>
        <w:ind w:firstLine="709"/>
        <w:jc w:val="both"/>
        <w:rPr>
          <w:rFonts w:ascii="Times New Roman" w:hAnsi="Times New Roman"/>
          <w:kern w:val="2"/>
          <w:sz w:val="24"/>
          <w:szCs w:val="24"/>
        </w:rPr>
      </w:pPr>
      <w:r w:rsidRPr="00F06039">
        <w:rPr>
          <w:rFonts w:ascii="Times New Roman" w:hAnsi="Times New Roman"/>
          <w:kern w:val="2"/>
          <w:sz w:val="24"/>
          <w:szCs w:val="24"/>
        </w:rPr>
        <w:t>Для достижения ожидаемых результатов необходима дальнейшая реал</w:t>
      </w:r>
      <w:r w:rsidRPr="00F06039">
        <w:rPr>
          <w:rFonts w:ascii="Times New Roman" w:hAnsi="Times New Roman"/>
          <w:kern w:val="2"/>
          <w:sz w:val="24"/>
          <w:szCs w:val="24"/>
        </w:rPr>
        <w:t>и</w:t>
      </w:r>
      <w:r w:rsidRPr="00F06039">
        <w:rPr>
          <w:rFonts w:ascii="Times New Roman" w:hAnsi="Times New Roman"/>
          <w:kern w:val="2"/>
          <w:sz w:val="24"/>
          <w:szCs w:val="24"/>
        </w:rPr>
        <w:t xml:space="preserve">зация муниципальной программы. Постановлением Администрации </w:t>
      </w:r>
      <w:r>
        <w:rPr>
          <w:rFonts w:ascii="Times New Roman" w:hAnsi="Times New Roman"/>
          <w:sz w:val="24"/>
          <w:szCs w:val="24"/>
        </w:rPr>
        <w:t>Первомайского</w:t>
      </w:r>
      <w:r w:rsidRPr="00F06039">
        <w:rPr>
          <w:rFonts w:ascii="Times New Roman" w:hAnsi="Times New Roman"/>
          <w:kern w:val="2"/>
          <w:sz w:val="24"/>
          <w:szCs w:val="24"/>
        </w:rPr>
        <w:t xml:space="preserve"> сельского поселения от </w:t>
      </w:r>
      <w:r w:rsidR="000A38EE">
        <w:rPr>
          <w:rFonts w:ascii="Times New Roman" w:hAnsi="Times New Roman"/>
          <w:kern w:val="2"/>
          <w:sz w:val="24"/>
          <w:szCs w:val="24"/>
        </w:rPr>
        <w:t>22</w:t>
      </w:r>
      <w:r w:rsidRPr="00F06039">
        <w:rPr>
          <w:rFonts w:ascii="Times New Roman" w:hAnsi="Times New Roman"/>
          <w:kern w:val="2"/>
          <w:sz w:val="24"/>
          <w:szCs w:val="24"/>
        </w:rPr>
        <w:t>.</w:t>
      </w:r>
      <w:r w:rsidR="002776F6">
        <w:rPr>
          <w:rFonts w:ascii="Times New Roman" w:hAnsi="Times New Roman"/>
          <w:kern w:val="2"/>
          <w:sz w:val="24"/>
          <w:szCs w:val="24"/>
        </w:rPr>
        <w:t>01</w:t>
      </w:r>
      <w:r w:rsidRPr="00F06039">
        <w:rPr>
          <w:rFonts w:ascii="Times New Roman" w:hAnsi="Times New Roman"/>
          <w:kern w:val="2"/>
          <w:sz w:val="24"/>
          <w:szCs w:val="24"/>
        </w:rPr>
        <w:t>.</w:t>
      </w:r>
      <w:r w:rsidR="002776F6">
        <w:rPr>
          <w:rFonts w:ascii="Times New Roman" w:hAnsi="Times New Roman"/>
          <w:kern w:val="2"/>
          <w:sz w:val="24"/>
          <w:szCs w:val="24"/>
        </w:rPr>
        <w:t>202</w:t>
      </w:r>
      <w:r w:rsidR="000A38EE">
        <w:rPr>
          <w:rFonts w:ascii="Times New Roman" w:hAnsi="Times New Roman"/>
          <w:kern w:val="2"/>
          <w:sz w:val="24"/>
          <w:szCs w:val="24"/>
        </w:rPr>
        <w:t>5</w:t>
      </w:r>
      <w:r w:rsidRPr="00F06039">
        <w:rPr>
          <w:rFonts w:ascii="Times New Roman" w:hAnsi="Times New Roman"/>
          <w:kern w:val="2"/>
          <w:sz w:val="24"/>
          <w:szCs w:val="24"/>
        </w:rPr>
        <w:t xml:space="preserve"> № </w:t>
      </w:r>
      <w:r w:rsidR="000A38EE">
        <w:rPr>
          <w:rFonts w:ascii="Times New Roman" w:hAnsi="Times New Roman"/>
          <w:kern w:val="2"/>
          <w:sz w:val="24"/>
          <w:szCs w:val="24"/>
        </w:rPr>
        <w:t>30</w:t>
      </w:r>
      <w:r w:rsidRPr="00F06039">
        <w:rPr>
          <w:rFonts w:ascii="Times New Roman" w:hAnsi="Times New Roman"/>
          <w:kern w:val="2"/>
          <w:sz w:val="24"/>
          <w:szCs w:val="24"/>
        </w:rPr>
        <w:t xml:space="preserve"> утвержден план реализации м</w:t>
      </w:r>
      <w:r w:rsidRPr="00F06039">
        <w:rPr>
          <w:rFonts w:ascii="Times New Roman" w:hAnsi="Times New Roman"/>
          <w:kern w:val="2"/>
          <w:sz w:val="24"/>
          <w:szCs w:val="24"/>
        </w:rPr>
        <w:t>у</w:t>
      </w:r>
      <w:r w:rsidRPr="00F06039">
        <w:rPr>
          <w:rFonts w:ascii="Times New Roman" w:hAnsi="Times New Roman"/>
          <w:kern w:val="2"/>
          <w:sz w:val="24"/>
          <w:szCs w:val="24"/>
        </w:rPr>
        <w:t>ниципальной программы на 202</w:t>
      </w:r>
      <w:r w:rsidR="000A38EE">
        <w:rPr>
          <w:rFonts w:ascii="Times New Roman" w:hAnsi="Times New Roman"/>
          <w:kern w:val="2"/>
          <w:sz w:val="24"/>
          <w:szCs w:val="24"/>
        </w:rPr>
        <w:t>5</w:t>
      </w:r>
      <w:r w:rsidRPr="00F06039">
        <w:rPr>
          <w:rFonts w:ascii="Times New Roman" w:hAnsi="Times New Roman"/>
          <w:kern w:val="2"/>
          <w:sz w:val="24"/>
          <w:szCs w:val="24"/>
        </w:rPr>
        <w:t xml:space="preserve"> год.</w:t>
      </w:r>
    </w:p>
    <w:p w14:paraId="709DE91E" w14:textId="77777777" w:rsidR="00F06039" w:rsidRPr="00F06039" w:rsidRDefault="00F06039" w:rsidP="00AD5651">
      <w:pPr>
        <w:spacing w:after="0"/>
        <w:rPr>
          <w:rFonts w:ascii="Times New Roman" w:hAnsi="Times New Roman"/>
          <w:sz w:val="24"/>
          <w:szCs w:val="24"/>
        </w:rPr>
        <w:sectPr w:rsidR="00F06039" w:rsidRPr="00F06039" w:rsidSect="007A77D4">
          <w:pgSz w:w="11905" w:h="16838"/>
          <w:pgMar w:top="992" w:right="706" w:bottom="822" w:left="1701" w:header="720" w:footer="720" w:gutter="0"/>
          <w:pgNumType w:start="31"/>
          <w:cols w:space="720"/>
        </w:sectPr>
      </w:pPr>
    </w:p>
    <w:p w14:paraId="75052320" w14:textId="77777777" w:rsidR="00F06039" w:rsidRPr="00F06039" w:rsidRDefault="00F06039" w:rsidP="00AD5651">
      <w:pPr>
        <w:widowControl w:val="0"/>
        <w:autoSpaceDE w:val="0"/>
        <w:autoSpaceDN w:val="0"/>
        <w:adjustRightInd w:val="0"/>
        <w:spacing w:after="0"/>
        <w:jc w:val="right"/>
        <w:outlineLvl w:val="2"/>
        <w:rPr>
          <w:rFonts w:ascii="Times New Roman" w:eastAsia="Calibri" w:hAnsi="Times New Roman"/>
          <w:sz w:val="24"/>
          <w:szCs w:val="24"/>
          <w:lang w:eastAsia="en-US"/>
        </w:rPr>
      </w:pPr>
      <w:r w:rsidRPr="00F06039">
        <w:rPr>
          <w:rFonts w:ascii="Times New Roman" w:eastAsia="Calibri" w:hAnsi="Times New Roman"/>
          <w:sz w:val="24"/>
          <w:szCs w:val="24"/>
          <w:lang w:eastAsia="en-US"/>
        </w:rPr>
        <w:lastRenderedPageBreak/>
        <w:t>Таблица 1</w:t>
      </w:r>
    </w:p>
    <w:p w14:paraId="61216CF2" w14:textId="77777777" w:rsidR="00F06039" w:rsidRPr="00F06039" w:rsidRDefault="00F06039" w:rsidP="00AD5651">
      <w:pPr>
        <w:widowControl w:val="0"/>
        <w:shd w:val="clear" w:color="auto" w:fill="FFFFFF"/>
        <w:autoSpaceDE w:val="0"/>
        <w:autoSpaceDN w:val="0"/>
        <w:adjustRightInd w:val="0"/>
        <w:spacing w:after="0"/>
        <w:jc w:val="center"/>
        <w:rPr>
          <w:rFonts w:ascii="Times New Roman" w:eastAsia="Calibri" w:hAnsi="Times New Roman"/>
          <w:sz w:val="24"/>
          <w:szCs w:val="24"/>
          <w:lang w:eastAsia="en-US"/>
        </w:rPr>
      </w:pPr>
      <w:bookmarkStart w:id="3" w:name="Par1422"/>
      <w:bookmarkEnd w:id="3"/>
      <w:r w:rsidRPr="00F06039">
        <w:rPr>
          <w:rFonts w:ascii="Times New Roman" w:eastAsia="Calibri" w:hAnsi="Times New Roman"/>
          <w:sz w:val="24"/>
          <w:szCs w:val="24"/>
          <w:lang w:eastAsia="en-US"/>
        </w:rPr>
        <w:t>Сведения о достижении значений показателей (индикаторов)</w:t>
      </w:r>
    </w:p>
    <w:tbl>
      <w:tblPr>
        <w:tblW w:w="15255" w:type="dxa"/>
        <w:jc w:val="center"/>
        <w:tblLayout w:type="fixed"/>
        <w:tblCellMar>
          <w:left w:w="75" w:type="dxa"/>
          <w:right w:w="75" w:type="dxa"/>
        </w:tblCellMar>
        <w:tblLook w:val="04A0" w:firstRow="1" w:lastRow="0" w:firstColumn="1" w:lastColumn="0" w:noHBand="0" w:noVBand="1"/>
      </w:tblPr>
      <w:tblGrid>
        <w:gridCol w:w="738"/>
        <w:gridCol w:w="4906"/>
        <w:gridCol w:w="1559"/>
        <w:gridCol w:w="1984"/>
        <w:gridCol w:w="1088"/>
        <w:gridCol w:w="1584"/>
        <w:gridCol w:w="3396"/>
      </w:tblGrid>
      <w:tr w:rsidR="00F06039" w:rsidRPr="00F06039" w14:paraId="6442E2E8" w14:textId="77777777" w:rsidTr="008E7A3F">
        <w:trPr>
          <w:jc w:val="center"/>
        </w:trPr>
        <w:tc>
          <w:tcPr>
            <w:tcW w:w="738" w:type="dxa"/>
            <w:vMerge w:val="restart"/>
            <w:tcBorders>
              <w:top w:val="single" w:sz="4" w:space="0" w:color="auto"/>
              <w:left w:val="single" w:sz="4" w:space="0" w:color="auto"/>
              <w:bottom w:val="single" w:sz="4" w:space="0" w:color="auto"/>
              <w:right w:val="single" w:sz="4" w:space="0" w:color="auto"/>
            </w:tcBorders>
            <w:hideMark/>
          </w:tcPr>
          <w:p w14:paraId="5A5D7686"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 п/п</w:t>
            </w:r>
          </w:p>
        </w:tc>
        <w:tc>
          <w:tcPr>
            <w:tcW w:w="4906" w:type="dxa"/>
            <w:vMerge w:val="restart"/>
            <w:tcBorders>
              <w:top w:val="single" w:sz="4" w:space="0" w:color="auto"/>
              <w:left w:val="single" w:sz="4" w:space="0" w:color="auto"/>
              <w:bottom w:val="single" w:sz="4" w:space="0" w:color="auto"/>
              <w:right w:val="single" w:sz="4" w:space="0" w:color="auto"/>
            </w:tcBorders>
            <w:hideMark/>
          </w:tcPr>
          <w:p w14:paraId="4E98E120"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 xml:space="preserve">Показатель     </w:t>
            </w:r>
            <w:r w:rsidRPr="00F06039">
              <w:rPr>
                <w:rFonts w:ascii="Times New Roman" w:hAnsi="Times New Roman"/>
                <w:sz w:val="24"/>
                <w:szCs w:val="24"/>
              </w:rPr>
              <w:br/>
              <w:t xml:space="preserve"> (индикатор)    </w:t>
            </w:r>
            <w:r w:rsidRPr="00F06039">
              <w:rPr>
                <w:rFonts w:ascii="Times New Roman" w:hAnsi="Times New Roman"/>
                <w:sz w:val="24"/>
                <w:szCs w:val="24"/>
              </w:rPr>
              <w:br/>
              <w:t xml:space="preserve"> (наименование)</w:t>
            </w:r>
          </w:p>
        </w:tc>
        <w:tc>
          <w:tcPr>
            <w:tcW w:w="1559" w:type="dxa"/>
            <w:vMerge w:val="restart"/>
            <w:tcBorders>
              <w:top w:val="single" w:sz="4" w:space="0" w:color="auto"/>
              <w:left w:val="single" w:sz="4" w:space="0" w:color="auto"/>
              <w:bottom w:val="single" w:sz="4" w:space="0" w:color="auto"/>
              <w:right w:val="single" w:sz="4" w:space="0" w:color="auto"/>
            </w:tcBorders>
            <w:hideMark/>
          </w:tcPr>
          <w:p w14:paraId="5A01586C"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Ед.</w:t>
            </w:r>
          </w:p>
          <w:p w14:paraId="00AA123C"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измерения</w:t>
            </w:r>
          </w:p>
        </w:tc>
        <w:tc>
          <w:tcPr>
            <w:tcW w:w="4656" w:type="dxa"/>
            <w:gridSpan w:val="3"/>
            <w:tcBorders>
              <w:top w:val="single" w:sz="4" w:space="0" w:color="auto"/>
              <w:left w:val="single" w:sz="4" w:space="0" w:color="auto"/>
              <w:bottom w:val="single" w:sz="4" w:space="0" w:color="auto"/>
              <w:right w:val="single" w:sz="4" w:space="0" w:color="auto"/>
            </w:tcBorders>
            <w:hideMark/>
          </w:tcPr>
          <w:p w14:paraId="178A49F6"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 xml:space="preserve">Значения показателей (индикаторов) </w:t>
            </w:r>
            <w:r w:rsidRPr="00F06039">
              <w:rPr>
                <w:rFonts w:ascii="Times New Roman" w:hAnsi="Times New Roman"/>
                <w:sz w:val="24"/>
                <w:szCs w:val="24"/>
              </w:rPr>
              <w:br/>
              <w:t xml:space="preserve">муниципальной программы,     </w:t>
            </w:r>
            <w:r w:rsidRPr="00F06039">
              <w:rPr>
                <w:rFonts w:ascii="Times New Roman" w:hAnsi="Times New Roman"/>
                <w:sz w:val="24"/>
                <w:szCs w:val="24"/>
              </w:rPr>
              <w:br/>
              <w:t xml:space="preserve">подпрограммы муниципальной    </w:t>
            </w:r>
            <w:r w:rsidRPr="00F06039">
              <w:rPr>
                <w:rFonts w:ascii="Times New Roman" w:hAnsi="Times New Roman"/>
                <w:sz w:val="24"/>
                <w:szCs w:val="24"/>
              </w:rPr>
              <w:br/>
              <w:t>программы</w:t>
            </w:r>
          </w:p>
        </w:tc>
        <w:tc>
          <w:tcPr>
            <w:tcW w:w="3396" w:type="dxa"/>
            <w:vMerge w:val="restart"/>
            <w:tcBorders>
              <w:top w:val="single" w:sz="4" w:space="0" w:color="auto"/>
              <w:left w:val="single" w:sz="4" w:space="0" w:color="auto"/>
              <w:bottom w:val="single" w:sz="4" w:space="0" w:color="auto"/>
              <w:right w:val="single" w:sz="4" w:space="0" w:color="auto"/>
            </w:tcBorders>
            <w:hideMark/>
          </w:tcPr>
          <w:p w14:paraId="2F4424C2"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 xml:space="preserve">Обоснование отклонений  </w:t>
            </w:r>
            <w:r w:rsidRPr="00F06039">
              <w:rPr>
                <w:rFonts w:ascii="Times New Roman" w:hAnsi="Times New Roman"/>
                <w:sz w:val="24"/>
                <w:szCs w:val="24"/>
              </w:rPr>
              <w:br/>
              <w:t xml:space="preserve"> значений показателя    </w:t>
            </w:r>
            <w:r w:rsidRPr="00F06039">
              <w:rPr>
                <w:rFonts w:ascii="Times New Roman" w:hAnsi="Times New Roman"/>
                <w:sz w:val="24"/>
                <w:szCs w:val="24"/>
              </w:rPr>
              <w:br/>
              <w:t xml:space="preserve"> (индикатора) на конец   </w:t>
            </w:r>
            <w:r w:rsidRPr="00F06039">
              <w:rPr>
                <w:rFonts w:ascii="Times New Roman" w:hAnsi="Times New Roman"/>
                <w:sz w:val="24"/>
                <w:szCs w:val="24"/>
              </w:rPr>
              <w:br/>
              <w:t xml:space="preserve"> отчетного года       </w:t>
            </w:r>
            <w:r w:rsidRPr="00F06039">
              <w:rPr>
                <w:rFonts w:ascii="Times New Roman" w:hAnsi="Times New Roman"/>
                <w:sz w:val="24"/>
                <w:szCs w:val="24"/>
              </w:rPr>
              <w:br/>
              <w:t>(при наличии)</w:t>
            </w:r>
          </w:p>
        </w:tc>
      </w:tr>
      <w:tr w:rsidR="00F06039" w:rsidRPr="00F06039" w14:paraId="684C7147" w14:textId="77777777" w:rsidTr="008E7A3F">
        <w:trPr>
          <w:jc w:val="center"/>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7507B7DB" w14:textId="77777777" w:rsidR="00F06039" w:rsidRPr="00F06039" w:rsidRDefault="00F06039" w:rsidP="00AD5651">
            <w:pPr>
              <w:spacing w:after="0"/>
              <w:rPr>
                <w:rFonts w:ascii="Times New Roman" w:hAnsi="Times New Roman"/>
                <w:sz w:val="24"/>
                <w:szCs w:val="24"/>
              </w:rPr>
            </w:pPr>
          </w:p>
        </w:tc>
        <w:tc>
          <w:tcPr>
            <w:tcW w:w="4906" w:type="dxa"/>
            <w:vMerge/>
            <w:tcBorders>
              <w:top w:val="single" w:sz="4" w:space="0" w:color="auto"/>
              <w:left w:val="single" w:sz="4" w:space="0" w:color="auto"/>
              <w:bottom w:val="single" w:sz="4" w:space="0" w:color="auto"/>
              <w:right w:val="single" w:sz="4" w:space="0" w:color="auto"/>
            </w:tcBorders>
            <w:vAlign w:val="center"/>
            <w:hideMark/>
          </w:tcPr>
          <w:p w14:paraId="44253F59" w14:textId="77777777" w:rsidR="00F06039" w:rsidRPr="00F06039" w:rsidRDefault="00F06039" w:rsidP="00AD5651">
            <w:pPr>
              <w:spacing w:after="0"/>
              <w:rPr>
                <w:rFonts w:ascii="Times New Roman" w:hAnsi="Times New Roman"/>
                <w:sz w:val="24"/>
                <w:szCs w:val="24"/>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63FC1DA9" w14:textId="77777777" w:rsidR="00F06039" w:rsidRPr="00F06039" w:rsidRDefault="00F06039" w:rsidP="00AD5651">
            <w:pPr>
              <w:spacing w:after="0"/>
              <w:rPr>
                <w:rFonts w:ascii="Times New Roman" w:hAnsi="Times New Roman"/>
                <w:sz w:val="24"/>
                <w:szCs w:val="24"/>
              </w:rPr>
            </w:pPr>
          </w:p>
        </w:tc>
        <w:tc>
          <w:tcPr>
            <w:tcW w:w="1984" w:type="dxa"/>
            <w:vMerge w:val="restart"/>
            <w:tcBorders>
              <w:top w:val="nil"/>
              <w:left w:val="single" w:sz="4" w:space="0" w:color="auto"/>
              <w:bottom w:val="single" w:sz="4" w:space="0" w:color="auto"/>
              <w:right w:val="single" w:sz="4" w:space="0" w:color="auto"/>
            </w:tcBorders>
            <w:hideMark/>
          </w:tcPr>
          <w:p w14:paraId="5A0ABE8D" w14:textId="77777777" w:rsidR="00F06039" w:rsidRPr="00F06039" w:rsidRDefault="00F06039" w:rsidP="00B85344">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20</w:t>
            </w:r>
            <w:r w:rsidR="00B85344">
              <w:rPr>
                <w:rFonts w:ascii="Times New Roman" w:hAnsi="Times New Roman"/>
                <w:sz w:val="24"/>
                <w:szCs w:val="24"/>
              </w:rPr>
              <w:t>2</w:t>
            </w:r>
            <w:r w:rsidR="000A38EE">
              <w:rPr>
                <w:rFonts w:ascii="Times New Roman" w:hAnsi="Times New Roman"/>
                <w:sz w:val="24"/>
                <w:szCs w:val="24"/>
              </w:rPr>
              <w:t>3</w:t>
            </w:r>
            <w:r w:rsidRPr="00F06039">
              <w:rPr>
                <w:rFonts w:ascii="Times New Roman" w:hAnsi="Times New Roman"/>
                <w:sz w:val="24"/>
                <w:szCs w:val="24"/>
              </w:rPr>
              <w:t xml:space="preserve"> год</w:t>
            </w:r>
          </w:p>
        </w:tc>
        <w:tc>
          <w:tcPr>
            <w:tcW w:w="2672" w:type="dxa"/>
            <w:gridSpan w:val="2"/>
            <w:tcBorders>
              <w:top w:val="nil"/>
              <w:left w:val="single" w:sz="4" w:space="0" w:color="auto"/>
              <w:bottom w:val="single" w:sz="4" w:space="0" w:color="auto"/>
              <w:right w:val="single" w:sz="4" w:space="0" w:color="auto"/>
            </w:tcBorders>
            <w:hideMark/>
          </w:tcPr>
          <w:p w14:paraId="693CFF1D" w14:textId="77777777" w:rsidR="00F06039" w:rsidRPr="00F06039" w:rsidRDefault="002776F6" w:rsidP="00B85344">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202</w:t>
            </w:r>
            <w:r w:rsidR="000A38EE">
              <w:rPr>
                <w:rFonts w:ascii="Times New Roman" w:hAnsi="Times New Roman"/>
                <w:sz w:val="24"/>
                <w:szCs w:val="24"/>
              </w:rPr>
              <w:t>4</w:t>
            </w:r>
            <w:r w:rsidR="00F06039" w:rsidRPr="00F06039">
              <w:rPr>
                <w:rFonts w:ascii="Times New Roman" w:hAnsi="Times New Roman"/>
                <w:sz w:val="24"/>
                <w:szCs w:val="24"/>
              </w:rPr>
              <w:t xml:space="preserve"> год</w:t>
            </w:r>
          </w:p>
        </w:tc>
        <w:tc>
          <w:tcPr>
            <w:tcW w:w="3396" w:type="dxa"/>
            <w:vMerge/>
            <w:tcBorders>
              <w:top w:val="single" w:sz="4" w:space="0" w:color="auto"/>
              <w:left w:val="single" w:sz="4" w:space="0" w:color="auto"/>
              <w:bottom w:val="single" w:sz="4" w:space="0" w:color="auto"/>
              <w:right w:val="single" w:sz="4" w:space="0" w:color="auto"/>
            </w:tcBorders>
            <w:vAlign w:val="center"/>
            <w:hideMark/>
          </w:tcPr>
          <w:p w14:paraId="6413D7D8" w14:textId="77777777" w:rsidR="00F06039" w:rsidRPr="00F06039" w:rsidRDefault="00F06039" w:rsidP="00AD5651">
            <w:pPr>
              <w:spacing w:after="0"/>
              <w:rPr>
                <w:rFonts w:ascii="Times New Roman" w:hAnsi="Times New Roman"/>
                <w:sz w:val="24"/>
                <w:szCs w:val="24"/>
              </w:rPr>
            </w:pPr>
          </w:p>
        </w:tc>
      </w:tr>
      <w:tr w:rsidR="00F06039" w:rsidRPr="00F06039" w14:paraId="04F3E03E" w14:textId="77777777" w:rsidTr="008E7A3F">
        <w:trPr>
          <w:jc w:val="center"/>
        </w:trPr>
        <w:tc>
          <w:tcPr>
            <w:tcW w:w="738" w:type="dxa"/>
            <w:vMerge/>
            <w:tcBorders>
              <w:top w:val="single" w:sz="4" w:space="0" w:color="auto"/>
              <w:left w:val="single" w:sz="4" w:space="0" w:color="auto"/>
              <w:bottom w:val="single" w:sz="4" w:space="0" w:color="auto"/>
              <w:right w:val="single" w:sz="4" w:space="0" w:color="auto"/>
            </w:tcBorders>
            <w:vAlign w:val="center"/>
            <w:hideMark/>
          </w:tcPr>
          <w:p w14:paraId="57A29BA4" w14:textId="77777777" w:rsidR="00F06039" w:rsidRPr="00F06039" w:rsidRDefault="00F06039" w:rsidP="00AD5651">
            <w:pPr>
              <w:spacing w:after="0"/>
              <w:rPr>
                <w:rFonts w:ascii="Times New Roman" w:hAnsi="Times New Roman"/>
                <w:sz w:val="24"/>
                <w:szCs w:val="24"/>
              </w:rPr>
            </w:pPr>
          </w:p>
        </w:tc>
        <w:tc>
          <w:tcPr>
            <w:tcW w:w="4906" w:type="dxa"/>
            <w:vMerge/>
            <w:tcBorders>
              <w:top w:val="single" w:sz="4" w:space="0" w:color="auto"/>
              <w:left w:val="single" w:sz="4" w:space="0" w:color="auto"/>
              <w:bottom w:val="single" w:sz="4" w:space="0" w:color="auto"/>
              <w:right w:val="single" w:sz="4" w:space="0" w:color="auto"/>
            </w:tcBorders>
            <w:vAlign w:val="center"/>
            <w:hideMark/>
          </w:tcPr>
          <w:p w14:paraId="1439BD2B" w14:textId="77777777" w:rsidR="00F06039" w:rsidRPr="00F06039" w:rsidRDefault="00F06039" w:rsidP="00AD5651">
            <w:pPr>
              <w:spacing w:after="0"/>
              <w:rPr>
                <w:rFonts w:ascii="Times New Roman" w:hAnsi="Times New Roman"/>
                <w:sz w:val="24"/>
                <w:szCs w:val="24"/>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061AE541" w14:textId="77777777" w:rsidR="00F06039" w:rsidRPr="00F06039" w:rsidRDefault="00F06039" w:rsidP="00AD5651">
            <w:pPr>
              <w:spacing w:after="0"/>
              <w:rPr>
                <w:rFonts w:ascii="Times New Roman" w:hAnsi="Times New Roman"/>
                <w:sz w:val="24"/>
                <w:szCs w:val="24"/>
              </w:rPr>
            </w:pPr>
          </w:p>
        </w:tc>
        <w:tc>
          <w:tcPr>
            <w:tcW w:w="1984" w:type="dxa"/>
            <w:vMerge/>
            <w:tcBorders>
              <w:top w:val="nil"/>
              <w:left w:val="single" w:sz="4" w:space="0" w:color="auto"/>
              <w:bottom w:val="single" w:sz="4" w:space="0" w:color="auto"/>
              <w:right w:val="single" w:sz="4" w:space="0" w:color="auto"/>
            </w:tcBorders>
            <w:vAlign w:val="center"/>
            <w:hideMark/>
          </w:tcPr>
          <w:p w14:paraId="50D99ECB" w14:textId="77777777" w:rsidR="00F06039" w:rsidRPr="00F06039" w:rsidRDefault="00F06039" w:rsidP="00AD5651">
            <w:pPr>
              <w:spacing w:after="0"/>
              <w:rPr>
                <w:rFonts w:ascii="Times New Roman" w:hAnsi="Times New Roman"/>
                <w:sz w:val="24"/>
                <w:szCs w:val="24"/>
              </w:rPr>
            </w:pPr>
          </w:p>
        </w:tc>
        <w:tc>
          <w:tcPr>
            <w:tcW w:w="1088" w:type="dxa"/>
            <w:tcBorders>
              <w:top w:val="nil"/>
              <w:left w:val="single" w:sz="4" w:space="0" w:color="auto"/>
              <w:bottom w:val="single" w:sz="4" w:space="0" w:color="auto"/>
              <w:right w:val="single" w:sz="4" w:space="0" w:color="auto"/>
            </w:tcBorders>
            <w:hideMark/>
          </w:tcPr>
          <w:p w14:paraId="47ADA3B8"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план</w:t>
            </w:r>
          </w:p>
        </w:tc>
        <w:tc>
          <w:tcPr>
            <w:tcW w:w="1584" w:type="dxa"/>
            <w:tcBorders>
              <w:top w:val="nil"/>
              <w:left w:val="single" w:sz="4" w:space="0" w:color="auto"/>
              <w:bottom w:val="single" w:sz="4" w:space="0" w:color="auto"/>
              <w:right w:val="single" w:sz="4" w:space="0" w:color="auto"/>
            </w:tcBorders>
            <w:hideMark/>
          </w:tcPr>
          <w:p w14:paraId="6B6E98BE"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факт</w:t>
            </w:r>
          </w:p>
        </w:tc>
        <w:tc>
          <w:tcPr>
            <w:tcW w:w="3396" w:type="dxa"/>
            <w:vMerge/>
            <w:tcBorders>
              <w:top w:val="single" w:sz="4" w:space="0" w:color="auto"/>
              <w:left w:val="single" w:sz="4" w:space="0" w:color="auto"/>
              <w:bottom w:val="single" w:sz="4" w:space="0" w:color="auto"/>
              <w:right w:val="single" w:sz="4" w:space="0" w:color="auto"/>
            </w:tcBorders>
            <w:vAlign w:val="center"/>
            <w:hideMark/>
          </w:tcPr>
          <w:p w14:paraId="0CE69522" w14:textId="77777777" w:rsidR="00F06039" w:rsidRPr="00F06039" w:rsidRDefault="00F06039" w:rsidP="00AD5651">
            <w:pPr>
              <w:spacing w:after="0"/>
              <w:rPr>
                <w:rFonts w:ascii="Times New Roman" w:hAnsi="Times New Roman"/>
                <w:sz w:val="24"/>
                <w:szCs w:val="24"/>
              </w:rPr>
            </w:pPr>
          </w:p>
        </w:tc>
      </w:tr>
      <w:tr w:rsidR="00F06039" w:rsidRPr="00F06039" w14:paraId="634F17EB" w14:textId="77777777" w:rsidTr="008E7A3F">
        <w:trPr>
          <w:jc w:val="center"/>
        </w:trPr>
        <w:tc>
          <w:tcPr>
            <w:tcW w:w="738" w:type="dxa"/>
            <w:tcBorders>
              <w:top w:val="nil"/>
              <w:left w:val="single" w:sz="4" w:space="0" w:color="auto"/>
              <w:bottom w:val="single" w:sz="4" w:space="0" w:color="auto"/>
              <w:right w:val="single" w:sz="4" w:space="0" w:color="auto"/>
            </w:tcBorders>
            <w:hideMark/>
          </w:tcPr>
          <w:p w14:paraId="1AEE686B"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1</w:t>
            </w:r>
          </w:p>
        </w:tc>
        <w:tc>
          <w:tcPr>
            <w:tcW w:w="4906" w:type="dxa"/>
            <w:tcBorders>
              <w:top w:val="nil"/>
              <w:left w:val="single" w:sz="4" w:space="0" w:color="auto"/>
              <w:bottom w:val="single" w:sz="4" w:space="0" w:color="auto"/>
              <w:right w:val="single" w:sz="4" w:space="0" w:color="auto"/>
            </w:tcBorders>
            <w:hideMark/>
          </w:tcPr>
          <w:p w14:paraId="472885B2"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2</w:t>
            </w:r>
          </w:p>
        </w:tc>
        <w:tc>
          <w:tcPr>
            <w:tcW w:w="1559" w:type="dxa"/>
            <w:tcBorders>
              <w:top w:val="nil"/>
              <w:left w:val="single" w:sz="4" w:space="0" w:color="auto"/>
              <w:bottom w:val="single" w:sz="4" w:space="0" w:color="auto"/>
              <w:right w:val="single" w:sz="4" w:space="0" w:color="auto"/>
            </w:tcBorders>
            <w:hideMark/>
          </w:tcPr>
          <w:p w14:paraId="789DD9AC"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3</w:t>
            </w:r>
          </w:p>
        </w:tc>
        <w:tc>
          <w:tcPr>
            <w:tcW w:w="1984" w:type="dxa"/>
            <w:tcBorders>
              <w:top w:val="nil"/>
              <w:left w:val="single" w:sz="4" w:space="0" w:color="auto"/>
              <w:bottom w:val="single" w:sz="4" w:space="0" w:color="auto"/>
              <w:right w:val="single" w:sz="4" w:space="0" w:color="auto"/>
            </w:tcBorders>
            <w:hideMark/>
          </w:tcPr>
          <w:p w14:paraId="5AB49DC9"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4</w:t>
            </w:r>
          </w:p>
        </w:tc>
        <w:tc>
          <w:tcPr>
            <w:tcW w:w="1088" w:type="dxa"/>
            <w:tcBorders>
              <w:top w:val="nil"/>
              <w:left w:val="single" w:sz="4" w:space="0" w:color="auto"/>
              <w:bottom w:val="single" w:sz="4" w:space="0" w:color="auto"/>
              <w:right w:val="single" w:sz="4" w:space="0" w:color="auto"/>
            </w:tcBorders>
            <w:hideMark/>
          </w:tcPr>
          <w:p w14:paraId="5E15FD10"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5</w:t>
            </w:r>
          </w:p>
        </w:tc>
        <w:tc>
          <w:tcPr>
            <w:tcW w:w="1584" w:type="dxa"/>
            <w:tcBorders>
              <w:top w:val="nil"/>
              <w:left w:val="single" w:sz="4" w:space="0" w:color="auto"/>
              <w:bottom w:val="single" w:sz="4" w:space="0" w:color="auto"/>
              <w:right w:val="single" w:sz="4" w:space="0" w:color="auto"/>
            </w:tcBorders>
            <w:hideMark/>
          </w:tcPr>
          <w:p w14:paraId="0C9A2EE0"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6</w:t>
            </w:r>
          </w:p>
        </w:tc>
        <w:tc>
          <w:tcPr>
            <w:tcW w:w="3396" w:type="dxa"/>
            <w:tcBorders>
              <w:top w:val="nil"/>
              <w:left w:val="single" w:sz="4" w:space="0" w:color="auto"/>
              <w:bottom w:val="single" w:sz="4" w:space="0" w:color="auto"/>
              <w:right w:val="single" w:sz="4" w:space="0" w:color="auto"/>
            </w:tcBorders>
            <w:hideMark/>
          </w:tcPr>
          <w:p w14:paraId="1204F59C" w14:textId="77777777" w:rsidR="00F06039" w:rsidRPr="00F06039" w:rsidRDefault="00F06039" w:rsidP="00AD5651">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7</w:t>
            </w:r>
          </w:p>
        </w:tc>
      </w:tr>
      <w:tr w:rsidR="00F06039" w:rsidRPr="00F06039" w14:paraId="271083AB" w14:textId="77777777" w:rsidTr="00DF339D">
        <w:trPr>
          <w:jc w:val="center"/>
        </w:trPr>
        <w:tc>
          <w:tcPr>
            <w:tcW w:w="15255" w:type="dxa"/>
            <w:gridSpan w:val="7"/>
            <w:tcBorders>
              <w:top w:val="nil"/>
              <w:left w:val="single" w:sz="4" w:space="0" w:color="auto"/>
              <w:bottom w:val="single" w:sz="4" w:space="0" w:color="auto"/>
              <w:right w:val="single" w:sz="4" w:space="0" w:color="auto"/>
            </w:tcBorders>
            <w:hideMark/>
          </w:tcPr>
          <w:p w14:paraId="6C557FB0" w14:textId="77777777" w:rsidR="00F06039" w:rsidRPr="00F06039" w:rsidRDefault="00F06039" w:rsidP="008E7A3F">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 xml:space="preserve">Муниципальная </w:t>
            </w:r>
            <w:r w:rsidR="008E7A3F" w:rsidRPr="00F06039">
              <w:rPr>
                <w:rFonts w:ascii="Times New Roman" w:hAnsi="Times New Roman"/>
                <w:sz w:val="24"/>
                <w:szCs w:val="24"/>
              </w:rPr>
              <w:t>программа «</w:t>
            </w:r>
            <w:r w:rsidRPr="00F06039">
              <w:rPr>
                <w:rFonts w:ascii="Times New Roman" w:hAnsi="Times New Roman"/>
                <w:sz w:val="24"/>
                <w:szCs w:val="24"/>
              </w:rPr>
              <w:t>Обеспечение общественн</w:t>
            </w:r>
            <w:r w:rsidRPr="00F06039">
              <w:rPr>
                <w:rFonts w:ascii="Times New Roman" w:hAnsi="Times New Roman"/>
                <w:sz w:val="24"/>
                <w:szCs w:val="24"/>
              </w:rPr>
              <w:t>о</w:t>
            </w:r>
            <w:r w:rsidRPr="00F06039">
              <w:rPr>
                <w:rFonts w:ascii="Times New Roman" w:hAnsi="Times New Roman"/>
                <w:sz w:val="24"/>
                <w:szCs w:val="24"/>
              </w:rPr>
              <w:t>го порядка и противодействие преступности»</w:t>
            </w:r>
          </w:p>
        </w:tc>
      </w:tr>
      <w:tr w:rsidR="00F06039" w:rsidRPr="00F06039" w14:paraId="426BBD1E" w14:textId="77777777" w:rsidTr="004910C6">
        <w:trPr>
          <w:jc w:val="center"/>
        </w:trPr>
        <w:tc>
          <w:tcPr>
            <w:tcW w:w="15255" w:type="dxa"/>
            <w:gridSpan w:val="7"/>
            <w:tcBorders>
              <w:top w:val="nil"/>
              <w:left w:val="single" w:sz="4" w:space="0" w:color="auto"/>
              <w:bottom w:val="single" w:sz="4" w:space="0" w:color="auto"/>
              <w:right w:val="single" w:sz="4" w:space="0" w:color="auto"/>
            </w:tcBorders>
          </w:tcPr>
          <w:p w14:paraId="3F97ECFF" w14:textId="77777777" w:rsidR="00F06039" w:rsidRPr="00F06039" w:rsidRDefault="004910C6" w:rsidP="004910C6">
            <w:pPr>
              <w:shd w:val="clear" w:color="auto" w:fill="FFFFFF"/>
              <w:spacing w:after="0"/>
              <w:jc w:val="center"/>
              <w:rPr>
                <w:rFonts w:ascii="Times New Roman" w:hAnsi="Times New Roman"/>
                <w:sz w:val="24"/>
                <w:szCs w:val="24"/>
              </w:rPr>
            </w:pPr>
            <w:r w:rsidRPr="00F06039">
              <w:rPr>
                <w:rFonts w:ascii="Times New Roman" w:hAnsi="Times New Roman"/>
                <w:sz w:val="24"/>
                <w:szCs w:val="24"/>
              </w:rPr>
              <w:t xml:space="preserve">Подпрограмма </w:t>
            </w:r>
            <w:r w:rsidR="008E7A3F">
              <w:rPr>
                <w:rFonts w:ascii="Times New Roman" w:hAnsi="Times New Roman"/>
                <w:sz w:val="24"/>
                <w:szCs w:val="24"/>
                <w:lang w:val="en-US"/>
              </w:rPr>
              <w:t>1</w:t>
            </w:r>
            <w:r w:rsidR="008E7A3F" w:rsidRPr="00F06039">
              <w:rPr>
                <w:rFonts w:ascii="Times New Roman" w:hAnsi="Times New Roman"/>
                <w:sz w:val="24"/>
                <w:szCs w:val="24"/>
              </w:rPr>
              <w:t xml:space="preserve"> «</w:t>
            </w:r>
            <w:r w:rsidRPr="00F06039">
              <w:rPr>
                <w:rFonts w:ascii="Times New Roman" w:hAnsi="Times New Roman"/>
                <w:sz w:val="24"/>
                <w:szCs w:val="24"/>
              </w:rPr>
              <w:t xml:space="preserve">Противодействие </w:t>
            </w:r>
            <w:r w:rsidR="008E7A3F" w:rsidRPr="00F06039">
              <w:rPr>
                <w:rFonts w:ascii="Times New Roman" w:hAnsi="Times New Roman"/>
                <w:sz w:val="24"/>
                <w:szCs w:val="24"/>
              </w:rPr>
              <w:t>коррупции»</w:t>
            </w:r>
          </w:p>
        </w:tc>
      </w:tr>
      <w:tr w:rsidR="004910C6" w:rsidRPr="00F06039" w14:paraId="454E74B2" w14:textId="77777777" w:rsidTr="008E7A3F">
        <w:trPr>
          <w:jc w:val="center"/>
        </w:trPr>
        <w:tc>
          <w:tcPr>
            <w:tcW w:w="738" w:type="dxa"/>
            <w:tcBorders>
              <w:top w:val="nil"/>
              <w:left w:val="single" w:sz="4" w:space="0" w:color="auto"/>
              <w:bottom w:val="single" w:sz="4" w:space="0" w:color="auto"/>
              <w:right w:val="single" w:sz="4" w:space="0" w:color="auto"/>
            </w:tcBorders>
            <w:hideMark/>
          </w:tcPr>
          <w:p w14:paraId="3A42F081" w14:textId="77777777" w:rsidR="004910C6" w:rsidRPr="00F06039" w:rsidRDefault="00096FDD" w:rsidP="004910C6">
            <w:pPr>
              <w:widowControl w:val="0"/>
              <w:shd w:val="clear" w:color="auto" w:fill="FFFFFF"/>
              <w:autoSpaceDE w:val="0"/>
              <w:autoSpaceDN w:val="0"/>
              <w:adjustRightInd w:val="0"/>
              <w:spacing w:after="0"/>
              <w:jc w:val="center"/>
              <w:rPr>
                <w:rFonts w:ascii="Times New Roman" w:hAnsi="Times New Roman"/>
                <w:sz w:val="24"/>
                <w:szCs w:val="24"/>
              </w:rPr>
            </w:pPr>
            <w:bookmarkStart w:id="4" w:name="_Hlk128159474"/>
            <w:r>
              <w:rPr>
                <w:rFonts w:ascii="Times New Roman" w:hAnsi="Times New Roman"/>
                <w:sz w:val="24"/>
                <w:szCs w:val="24"/>
                <w:lang w:val="en-US"/>
              </w:rPr>
              <w:t>1</w:t>
            </w:r>
            <w:r w:rsidR="004910C6" w:rsidRPr="00F06039">
              <w:rPr>
                <w:rFonts w:ascii="Times New Roman" w:hAnsi="Times New Roman"/>
                <w:sz w:val="24"/>
                <w:szCs w:val="24"/>
              </w:rPr>
              <w:t>.1.</w:t>
            </w:r>
          </w:p>
          <w:p w14:paraId="35115F14" w14:textId="77777777" w:rsidR="004910C6" w:rsidRPr="00F06039" w:rsidRDefault="004910C6" w:rsidP="004910C6">
            <w:pPr>
              <w:widowControl w:val="0"/>
              <w:shd w:val="clear" w:color="auto" w:fill="FFFFFF"/>
              <w:autoSpaceDE w:val="0"/>
              <w:autoSpaceDN w:val="0"/>
              <w:adjustRightInd w:val="0"/>
              <w:spacing w:after="0"/>
              <w:jc w:val="center"/>
              <w:rPr>
                <w:rFonts w:ascii="Times New Roman" w:hAnsi="Times New Roman"/>
                <w:sz w:val="24"/>
                <w:szCs w:val="24"/>
              </w:rPr>
            </w:pPr>
          </w:p>
        </w:tc>
        <w:tc>
          <w:tcPr>
            <w:tcW w:w="4906" w:type="dxa"/>
            <w:tcBorders>
              <w:top w:val="nil"/>
              <w:left w:val="single" w:sz="4" w:space="0" w:color="auto"/>
              <w:bottom w:val="single" w:sz="4" w:space="0" w:color="auto"/>
              <w:right w:val="single" w:sz="4" w:space="0" w:color="auto"/>
            </w:tcBorders>
            <w:hideMark/>
          </w:tcPr>
          <w:p w14:paraId="7679506A" w14:textId="77777777" w:rsidR="004910C6" w:rsidRPr="00096FDD" w:rsidRDefault="004910C6" w:rsidP="004910C6">
            <w:pPr>
              <w:widowControl w:val="0"/>
              <w:spacing w:after="0"/>
              <w:rPr>
                <w:rFonts w:ascii="Times New Roman" w:hAnsi="Times New Roman"/>
                <w:sz w:val="24"/>
                <w:szCs w:val="24"/>
              </w:rPr>
            </w:pPr>
            <w:r w:rsidRPr="00F06039">
              <w:rPr>
                <w:rFonts w:ascii="Times New Roman" w:hAnsi="Times New Roman"/>
                <w:sz w:val="24"/>
                <w:szCs w:val="24"/>
              </w:rPr>
              <w:t>Доля граждан, опрошенных в ходе м</w:t>
            </w:r>
            <w:r w:rsidRPr="00F06039">
              <w:rPr>
                <w:rFonts w:ascii="Times New Roman" w:hAnsi="Times New Roman"/>
                <w:sz w:val="24"/>
                <w:szCs w:val="24"/>
              </w:rPr>
              <w:t>о</w:t>
            </w:r>
            <w:r w:rsidRPr="00F06039">
              <w:rPr>
                <w:rFonts w:ascii="Times New Roman" w:hAnsi="Times New Roman"/>
                <w:sz w:val="24"/>
                <w:szCs w:val="24"/>
              </w:rPr>
              <w:t xml:space="preserve">ниторинга </w:t>
            </w:r>
            <w:r w:rsidRPr="00F06039">
              <w:rPr>
                <w:rFonts w:ascii="Times New Roman" w:hAnsi="Times New Roman"/>
                <w:spacing w:val="-2"/>
                <w:sz w:val="24"/>
                <w:szCs w:val="24"/>
              </w:rPr>
              <w:t>общественного мнения, удовлетворенных информационной</w:t>
            </w:r>
            <w:r w:rsidRPr="00F06039">
              <w:rPr>
                <w:rFonts w:ascii="Times New Roman" w:hAnsi="Times New Roman"/>
                <w:sz w:val="24"/>
                <w:szCs w:val="24"/>
              </w:rPr>
              <w:t xml:space="preserve"> о</w:t>
            </w:r>
            <w:r w:rsidRPr="00F06039">
              <w:rPr>
                <w:rFonts w:ascii="Times New Roman" w:hAnsi="Times New Roman"/>
                <w:sz w:val="24"/>
                <w:szCs w:val="24"/>
              </w:rPr>
              <w:t>т</w:t>
            </w:r>
            <w:r w:rsidRPr="00F06039">
              <w:rPr>
                <w:rFonts w:ascii="Times New Roman" w:hAnsi="Times New Roman"/>
                <w:sz w:val="24"/>
                <w:szCs w:val="24"/>
              </w:rPr>
              <w:t xml:space="preserve">крытостью деятельности органов местного самоуправления </w:t>
            </w:r>
            <w:r>
              <w:rPr>
                <w:rFonts w:ascii="Times New Roman" w:hAnsi="Times New Roman"/>
                <w:sz w:val="24"/>
                <w:szCs w:val="24"/>
              </w:rPr>
              <w:t>Первомайского</w:t>
            </w:r>
            <w:r w:rsidRPr="00F06039">
              <w:rPr>
                <w:rFonts w:ascii="Times New Roman" w:hAnsi="Times New Roman"/>
                <w:sz w:val="24"/>
                <w:szCs w:val="24"/>
              </w:rPr>
              <w:t xml:space="preserve"> сельского поселен</w:t>
            </w:r>
            <w:r w:rsidR="00096FDD">
              <w:rPr>
                <w:rFonts w:ascii="Times New Roman" w:hAnsi="Times New Roman"/>
                <w:sz w:val="24"/>
                <w:szCs w:val="24"/>
              </w:rPr>
              <w:t>ия</w:t>
            </w:r>
          </w:p>
        </w:tc>
        <w:tc>
          <w:tcPr>
            <w:tcW w:w="1559" w:type="dxa"/>
            <w:tcBorders>
              <w:top w:val="nil"/>
              <w:left w:val="single" w:sz="4" w:space="0" w:color="auto"/>
              <w:bottom w:val="single" w:sz="4" w:space="0" w:color="auto"/>
              <w:right w:val="single" w:sz="4" w:space="0" w:color="auto"/>
            </w:tcBorders>
            <w:hideMark/>
          </w:tcPr>
          <w:p w14:paraId="270EDDA8" w14:textId="77777777" w:rsidR="004910C6" w:rsidRPr="00F06039" w:rsidRDefault="004910C6" w:rsidP="004910C6">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процент</w:t>
            </w:r>
          </w:p>
        </w:tc>
        <w:tc>
          <w:tcPr>
            <w:tcW w:w="1984" w:type="dxa"/>
            <w:tcBorders>
              <w:top w:val="nil"/>
              <w:left w:val="single" w:sz="4" w:space="0" w:color="auto"/>
              <w:bottom w:val="single" w:sz="4" w:space="0" w:color="auto"/>
              <w:right w:val="single" w:sz="4" w:space="0" w:color="auto"/>
            </w:tcBorders>
            <w:hideMark/>
          </w:tcPr>
          <w:p w14:paraId="005A4649" w14:textId="77777777" w:rsidR="004910C6" w:rsidRPr="00F06039" w:rsidRDefault="000A38EE" w:rsidP="004910C6">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46,0</w:t>
            </w:r>
          </w:p>
        </w:tc>
        <w:tc>
          <w:tcPr>
            <w:tcW w:w="1088" w:type="dxa"/>
            <w:tcBorders>
              <w:top w:val="nil"/>
              <w:left w:val="single" w:sz="4" w:space="0" w:color="auto"/>
              <w:bottom w:val="single" w:sz="4" w:space="0" w:color="auto"/>
              <w:right w:val="single" w:sz="4" w:space="0" w:color="auto"/>
            </w:tcBorders>
            <w:hideMark/>
          </w:tcPr>
          <w:p w14:paraId="2247003D" w14:textId="77777777" w:rsidR="004910C6" w:rsidRPr="00F06039" w:rsidRDefault="000A38EE" w:rsidP="004910C6">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48,0</w:t>
            </w:r>
          </w:p>
        </w:tc>
        <w:tc>
          <w:tcPr>
            <w:tcW w:w="1584" w:type="dxa"/>
            <w:tcBorders>
              <w:top w:val="nil"/>
              <w:left w:val="single" w:sz="4" w:space="0" w:color="auto"/>
              <w:bottom w:val="single" w:sz="4" w:space="0" w:color="auto"/>
              <w:right w:val="single" w:sz="4" w:space="0" w:color="auto"/>
            </w:tcBorders>
            <w:hideMark/>
          </w:tcPr>
          <w:p w14:paraId="18E0F3F7" w14:textId="77777777" w:rsidR="004910C6" w:rsidRPr="00F06039" w:rsidRDefault="000A38EE" w:rsidP="004910C6">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48,5</w:t>
            </w:r>
          </w:p>
        </w:tc>
        <w:tc>
          <w:tcPr>
            <w:tcW w:w="3396" w:type="dxa"/>
            <w:tcBorders>
              <w:top w:val="nil"/>
              <w:left w:val="single" w:sz="4" w:space="0" w:color="auto"/>
              <w:bottom w:val="single" w:sz="4" w:space="0" w:color="auto"/>
              <w:right w:val="single" w:sz="4" w:space="0" w:color="auto"/>
            </w:tcBorders>
          </w:tcPr>
          <w:p w14:paraId="08FBF764" w14:textId="77777777" w:rsidR="004910C6" w:rsidRPr="00F06039" w:rsidRDefault="004910C6" w:rsidP="004910C6">
            <w:pPr>
              <w:shd w:val="clear" w:color="auto" w:fill="FFFFFF"/>
              <w:spacing w:after="0"/>
              <w:jc w:val="center"/>
              <w:rPr>
                <w:rFonts w:ascii="Times New Roman" w:hAnsi="Times New Roman"/>
                <w:sz w:val="24"/>
                <w:szCs w:val="24"/>
              </w:rPr>
            </w:pPr>
            <w:r>
              <w:rPr>
                <w:rFonts w:ascii="Times New Roman" w:hAnsi="Times New Roman"/>
                <w:sz w:val="24"/>
                <w:szCs w:val="24"/>
              </w:rPr>
              <w:t>-</w:t>
            </w:r>
          </w:p>
        </w:tc>
      </w:tr>
      <w:bookmarkEnd w:id="4"/>
      <w:tr w:rsidR="00786169" w:rsidRPr="00F06039" w14:paraId="1C96FA2C" w14:textId="77777777" w:rsidTr="008E7A3F">
        <w:trPr>
          <w:jc w:val="center"/>
        </w:trPr>
        <w:tc>
          <w:tcPr>
            <w:tcW w:w="738" w:type="dxa"/>
            <w:tcBorders>
              <w:top w:val="single" w:sz="4" w:space="0" w:color="auto"/>
              <w:left w:val="single" w:sz="4" w:space="0" w:color="auto"/>
              <w:bottom w:val="single" w:sz="4" w:space="0" w:color="auto"/>
              <w:right w:val="single" w:sz="4" w:space="0" w:color="auto"/>
            </w:tcBorders>
            <w:hideMark/>
          </w:tcPr>
          <w:p w14:paraId="6DDFA16F" w14:textId="77777777" w:rsidR="00786169" w:rsidRPr="00F06039" w:rsidRDefault="009B64BB" w:rsidP="00786169">
            <w:pPr>
              <w:widowControl w:val="0"/>
              <w:shd w:val="clear" w:color="auto" w:fill="FFFFFF"/>
              <w:autoSpaceDE w:val="0"/>
              <w:autoSpaceDN w:val="0"/>
              <w:adjustRightInd w:val="0"/>
              <w:spacing w:after="0"/>
              <w:jc w:val="center"/>
              <w:rPr>
                <w:rFonts w:ascii="Times New Roman" w:hAnsi="Times New Roman"/>
                <w:b/>
                <w:sz w:val="24"/>
                <w:szCs w:val="24"/>
              </w:rPr>
            </w:pPr>
            <w:r>
              <w:rPr>
                <w:rFonts w:ascii="Times New Roman" w:hAnsi="Times New Roman"/>
                <w:sz w:val="24"/>
                <w:szCs w:val="24"/>
              </w:rPr>
              <w:t>1</w:t>
            </w:r>
            <w:r w:rsidR="00786169" w:rsidRPr="00F06039">
              <w:rPr>
                <w:rFonts w:ascii="Times New Roman" w:hAnsi="Times New Roman"/>
                <w:sz w:val="24"/>
                <w:szCs w:val="24"/>
              </w:rPr>
              <w:t>.2</w:t>
            </w:r>
            <w:r w:rsidR="00786169" w:rsidRPr="00F06039">
              <w:rPr>
                <w:rFonts w:ascii="Times New Roman" w:hAnsi="Times New Roman"/>
                <w:b/>
                <w:sz w:val="24"/>
                <w:szCs w:val="24"/>
              </w:rPr>
              <w:t>.</w:t>
            </w:r>
          </w:p>
          <w:p w14:paraId="3741182F" w14:textId="77777777" w:rsidR="00786169" w:rsidRPr="00F06039" w:rsidRDefault="00786169" w:rsidP="00786169">
            <w:pPr>
              <w:shd w:val="clear" w:color="auto" w:fill="FFFFFF"/>
              <w:spacing w:after="0"/>
              <w:jc w:val="both"/>
              <w:rPr>
                <w:rFonts w:ascii="Times New Roman" w:hAnsi="Times New Roman"/>
                <w:sz w:val="24"/>
                <w:szCs w:val="24"/>
              </w:rPr>
            </w:pPr>
          </w:p>
        </w:tc>
        <w:tc>
          <w:tcPr>
            <w:tcW w:w="4906" w:type="dxa"/>
            <w:tcBorders>
              <w:top w:val="single" w:sz="4" w:space="0" w:color="auto"/>
              <w:left w:val="single" w:sz="4" w:space="0" w:color="auto"/>
              <w:bottom w:val="single" w:sz="4" w:space="0" w:color="auto"/>
              <w:right w:val="single" w:sz="4" w:space="0" w:color="auto"/>
            </w:tcBorders>
          </w:tcPr>
          <w:p w14:paraId="57499C76" w14:textId="77777777" w:rsidR="00786169" w:rsidRPr="00F06039" w:rsidRDefault="00786169" w:rsidP="00786169">
            <w:pPr>
              <w:pStyle w:val="ConsPlusCell"/>
              <w:jc w:val="both"/>
              <w:rPr>
                <w:rFonts w:ascii="Times New Roman" w:hAnsi="Times New Roman" w:cs="Times New Roman"/>
                <w:sz w:val="24"/>
                <w:szCs w:val="24"/>
              </w:rPr>
            </w:pPr>
            <w:r w:rsidRPr="00F06039">
              <w:rPr>
                <w:rFonts w:ascii="Times New Roman" w:hAnsi="Times New Roman"/>
                <w:sz w:val="24"/>
                <w:szCs w:val="24"/>
              </w:rPr>
              <w:t>Доля граждан, опрошенных в ходе мониторинга общественного мнения, к</w:t>
            </w:r>
            <w:r w:rsidRPr="00F06039">
              <w:rPr>
                <w:rFonts w:ascii="Times New Roman" w:hAnsi="Times New Roman"/>
                <w:sz w:val="24"/>
                <w:szCs w:val="24"/>
              </w:rPr>
              <w:t>о</w:t>
            </w:r>
            <w:r w:rsidRPr="00F06039">
              <w:rPr>
                <w:rFonts w:ascii="Times New Roman" w:hAnsi="Times New Roman"/>
                <w:sz w:val="24"/>
                <w:szCs w:val="24"/>
              </w:rPr>
              <w:t>торые лично сталкивались за после</w:t>
            </w:r>
            <w:r w:rsidRPr="00F06039">
              <w:rPr>
                <w:rFonts w:ascii="Times New Roman" w:hAnsi="Times New Roman"/>
                <w:sz w:val="24"/>
                <w:szCs w:val="24"/>
              </w:rPr>
              <w:t>д</w:t>
            </w:r>
            <w:r w:rsidRPr="00F06039">
              <w:rPr>
                <w:rFonts w:ascii="Times New Roman" w:hAnsi="Times New Roman"/>
                <w:sz w:val="24"/>
                <w:szCs w:val="24"/>
              </w:rPr>
              <w:t xml:space="preserve">ний год с проявления коррупции в </w:t>
            </w:r>
            <w:r>
              <w:rPr>
                <w:rFonts w:ascii="Times New Roman" w:hAnsi="Times New Roman"/>
                <w:sz w:val="24"/>
                <w:szCs w:val="24"/>
              </w:rPr>
              <w:t>Первомайском</w:t>
            </w:r>
            <w:r w:rsidRPr="00F06039">
              <w:rPr>
                <w:rFonts w:ascii="Times New Roman" w:hAnsi="Times New Roman"/>
                <w:sz w:val="24"/>
                <w:szCs w:val="24"/>
              </w:rPr>
              <w:t xml:space="preserve"> сельском посел</w:t>
            </w:r>
            <w:r w:rsidRPr="00F06039">
              <w:rPr>
                <w:rFonts w:ascii="Times New Roman" w:hAnsi="Times New Roman"/>
                <w:sz w:val="24"/>
                <w:szCs w:val="24"/>
              </w:rPr>
              <w:t>е</w:t>
            </w:r>
            <w:r w:rsidRPr="00F06039">
              <w:rPr>
                <w:rFonts w:ascii="Times New Roman" w:hAnsi="Times New Roman"/>
                <w:sz w:val="24"/>
                <w:szCs w:val="24"/>
              </w:rPr>
              <w:t>нии</w:t>
            </w:r>
          </w:p>
        </w:tc>
        <w:tc>
          <w:tcPr>
            <w:tcW w:w="1559" w:type="dxa"/>
            <w:tcBorders>
              <w:top w:val="single" w:sz="4" w:space="0" w:color="auto"/>
              <w:left w:val="single" w:sz="4" w:space="0" w:color="auto"/>
              <w:bottom w:val="single" w:sz="4" w:space="0" w:color="auto"/>
              <w:right w:val="single" w:sz="4" w:space="0" w:color="auto"/>
            </w:tcBorders>
          </w:tcPr>
          <w:p w14:paraId="3E044F75" w14:textId="77777777" w:rsidR="00786169" w:rsidRPr="00F06039" w:rsidRDefault="00786169" w:rsidP="00786169">
            <w:pPr>
              <w:shd w:val="clear" w:color="auto" w:fill="FFFFFF"/>
              <w:spacing w:after="0"/>
              <w:jc w:val="both"/>
              <w:rPr>
                <w:rFonts w:ascii="Times New Roman" w:hAnsi="Times New Roman"/>
                <w:sz w:val="24"/>
                <w:szCs w:val="24"/>
              </w:rPr>
            </w:pPr>
            <w:r w:rsidRPr="00F06039">
              <w:rPr>
                <w:rFonts w:ascii="Times New Roman" w:hAnsi="Times New Roman"/>
                <w:sz w:val="24"/>
                <w:szCs w:val="24"/>
              </w:rPr>
              <w:t>процент</w:t>
            </w:r>
          </w:p>
        </w:tc>
        <w:tc>
          <w:tcPr>
            <w:tcW w:w="1984" w:type="dxa"/>
            <w:tcBorders>
              <w:top w:val="single" w:sz="4" w:space="0" w:color="auto"/>
              <w:left w:val="single" w:sz="4" w:space="0" w:color="auto"/>
              <w:bottom w:val="single" w:sz="4" w:space="0" w:color="auto"/>
              <w:right w:val="single" w:sz="4" w:space="0" w:color="auto"/>
            </w:tcBorders>
          </w:tcPr>
          <w:p w14:paraId="46690742" w14:textId="77777777" w:rsidR="00786169" w:rsidRPr="00F06039" w:rsidRDefault="008E7A3F" w:rsidP="008E7A3F">
            <w:pPr>
              <w:shd w:val="clear" w:color="auto" w:fill="FFFFFF"/>
              <w:spacing w:after="0"/>
              <w:jc w:val="center"/>
              <w:rPr>
                <w:rFonts w:ascii="Times New Roman" w:hAnsi="Times New Roman"/>
                <w:sz w:val="24"/>
                <w:szCs w:val="24"/>
              </w:rPr>
            </w:pPr>
            <w:r>
              <w:rPr>
                <w:rFonts w:ascii="Times New Roman" w:hAnsi="Times New Roman"/>
                <w:sz w:val="24"/>
                <w:szCs w:val="24"/>
              </w:rPr>
              <w:t>4</w:t>
            </w:r>
            <w:r w:rsidR="002776F6">
              <w:rPr>
                <w:rFonts w:ascii="Times New Roman" w:hAnsi="Times New Roman"/>
                <w:sz w:val="24"/>
                <w:szCs w:val="24"/>
              </w:rPr>
              <w:t>2</w:t>
            </w:r>
            <w:r>
              <w:rPr>
                <w:rFonts w:ascii="Times New Roman" w:hAnsi="Times New Roman"/>
                <w:sz w:val="24"/>
                <w:szCs w:val="24"/>
              </w:rPr>
              <w:t>,0</w:t>
            </w:r>
          </w:p>
        </w:tc>
        <w:tc>
          <w:tcPr>
            <w:tcW w:w="1088" w:type="dxa"/>
            <w:tcBorders>
              <w:top w:val="single" w:sz="4" w:space="0" w:color="auto"/>
              <w:left w:val="single" w:sz="4" w:space="0" w:color="auto"/>
              <w:bottom w:val="single" w:sz="4" w:space="0" w:color="auto"/>
              <w:right w:val="single" w:sz="4" w:space="0" w:color="auto"/>
            </w:tcBorders>
          </w:tcPr>
          <w:p w14:paraId="46483AF4" w14:textId="77777777" w:rsidR="00786169" w:rsidRPr="00F06039" w:rsidRDefault="00786169" w:rsidP="008E7A3F">
            <w:pPr>
              <w:shd w:val="clear" w:color="auto" w:fill="FFFFFF"/>
              <w:spacing w:after="0"/>
              <w:jc w:val="center"/>
              <w:rPr>
                <w:rFonts w:ascii="Times New Roman" w:hAnsi="Times New Roman"/>
                <w:sz w:val="24"/>
                <w:szCs w:val="24"/>
              </w:rPr>
            </w:pPr>
            <w:r>
              <w:rPr>
                <w:rFonts w:ascii="Times New Roman" w:hAnsi="Times New Roman"/>
                <w:sz w:val="24"/>
                <w:szCs w:val="24"/>
              </w:rPr>
              <w:t>4</w:t>
            </w:r>
            <w:r w:rsidR="008E7A3F">
              <w:rPr>
                <w:rFonts w:ascii="Times New Roman" w:hAnsi="Times New Roman"/>
                <w:sz w:val="24"/>
                <w:szCs w:val="24"/>
              </w:rPr>
              <w:t>2</w:t>
            </w:r>
            <w:r>
              <w:rPr>
                <w:rFonts w:ascii="Times New Roman" w:hAnsi="Times New Roman"/>
                <w:sz w:val="24"/>
                <w:szCs w:val="24"/>
              </w:rPr>
              <w:t>,0</w:t>
            </w:r>
          </w:p>
        </w:tc>
        <w:tc>
          <w:tcPr>
            <w:tcW w:w="1584" w:type="dxa"/>
            <w:tcBorders>
              <w:top w:val="single" w:sz="4" w:space="0" w:color="auto"/>
              <w:left w:val="single" w:sz="4" w:space="0" w:color="auto"/>
              <w:bottom w:val="single" w:sz="4" w:space="0" w:color="auto"/>
              <w:right w:val="single" w:sz="4" w:space="0" w:color="auto"/>
            </w:tcBorders>
          </w:tcPr>
          <w:p w14:paraId="5C0A8386" w14:textId="77777777" w:rsidR="00786169" w:rsidRPr="00F06039" w:rsidRDefault="00786169" w:rsidP="008E7A3F">
            <w:pPr>
              <w:shd w:val="clear" w:color="auto" w:fill="FFFFFF"/>
              <w:spacing w:after="0"/>
              <w:jc w:val="center"/>
              <w:rPr>
                <w:rFonts w:ascii="Times New Roman" w:hAnsi="Times New Roman"/>
                <w:sz w:val="24"/>
                <w:szCs w:val="24"/>
              </w:rPr>
            </w:pPr>
            <w:r>
              <w:rPr>
                <w:rFonts w:ascii="Times New Roman" w:hAnsi="Times New Roman"/>
                <w:sz w:val="24"/>
                <w:szCs w:val="24"/>
              </w:rPr>
              <w:t>4</w:t>
            </w:r>
            <w:r w:rsidR="008E7A3F">
              <w:rPr>
                <w:rFonts w:ascii="Times New Roman" w:hAnsi="Times New Roman"/>
                <w:sz w:val="24"/>
                <w:szCs w:val="24"/>
              </w:rPr>
              <w:t>2</w:t>
            </w:r>
            <w:r>
              <w:rPr>
                <w:rFonts w:ascii="Times New Roman" w:hAnsi="Times New Roman"/>
                <w:sz w:val="24"/>
                <w:szCs w:val="24"/>
              </w:rPr>
              <w:t>,0</w:t>
            </w:r>
          </w:p>
        </w:tc>
        <w:tc>
          <w:tcPr>
            <w:tcW w:w="3396" w:type="dxa"/>
            <w:tcBorders>
              <w:top w:val="single" w:sz="4" w:space="0" w:color="auto"/>
              <w:left w:val="single" w:sz="4" w:space="0" w:color="auto"/>
              <w:bottom w:val="single" w:sz="4" w:space="0" w:color="auto"/>
              <w:right w:val="single" w:sz="4" w:space="0" w:color="auto"/>
            </w:tcBorders>
          </w:tcPr>
          <w:p w14:paraId="1A648034" w14:textId="77777777" w:rsidR="00786169" w:rsidRPr="00F06039" w:rsidRDefault="00786169" w:rsidP="00786169">
            <w:pPr>
              <w:shd w:val="clear" w:color="auto" w:fill="FFFFFF"/>
              <w:spacing w:after="0"/>
              <w:jc w:val="center"/>
              <w:rPr>
                <w:rFonts w:ascii="Times New Roman" w:hAnsi="Times New Roman"/>
                <w:sz w:val="24"/>
                <w:szCs w:val="24"/>
              </w:rPr>
            </w:pPr>
            <w:r>
              <w:rPr>
                <w:rFonts w:ascii="Times New Roman" w:hAnsi="Times New Roman"/>
                <w:sz w:val="24"/>
                <w:szCs w:val="24"/>
              </w:rPr>
              <w:t>-</w:t>
            </w:r>
          </w:p>
        </w:tc>
      </w:tr>
      <w:tr w:rsidR="009B64BB" w:rsidRPr="00F06039" w14:paraId="15559DF4" w14:textId="77777777" w:rsidTr="008E7A3F">
        <w:trPr>
          <w:jc w:val="center"/>
        </w:trPr>
        <w:tc>
          <w:tcPr>
            <w:tcW w:w="738" w:type="dxa"/>
            <w:tcBorders>
              <w:top w:val="single" w:sz="4" w:space="0" w:color="auto"/>
              <w:left w:val="single" w:sz="4" w:space="0" w:color="auto"/>
              <w:bottom w:val="single" w:sz="4" w:space="0" w:color="auto"/>
              <w:right w:val="single" w:sz="4" w:space="0" w:color="auto"/>
            </w:tcBorders>
          </w:tcPr>
          <w:p w14:paraId="6708350F" w14:textId="77777777" w:rsidR="009B64BB" w:rsidRPr="00F06039" w:rsidRDefault="009B64BB" w:rsidP="009B64BB">
            <w:pPr>
              <w:widowControl w:val="0"/>
              <w:shd w:val="clear" w:color="auto" w:fill="FFFFFF"/>
              <w:autoSpaceDE w:val="0"/>
              <w:autoSpaceDN w:val="0"/>
              <w:adjustRightInd w:val="0"/>
              <w:spacing w:after="0"/>
              <w:jc w:val="center"/>
              <w:rPr>
                <w:rFonts w:ascii="Times New Roman" w:hAnsi="Times New Roman"/>
                <w:sz w:val="24"/>
                <w:szCs w:val="24"/>
              </w:rPr>
            </w:pPr>
          </w:p>
          <w:p w14:paraId="40E880CD" w14:textId="77777777" w:rsidR="009B64BB" w:rsidRPr="00F06039" w:rsidRDefault="008E7A3F" w:rsidP="008E7A3F">
            <w:pPr>
              <w:shd w:val="clear" w:color="auto" w:fill="FFFFFF"/>
              <w:spacing w:after="0"/>
              <w:jc w:val="center"/>
              <w:rPr>
                <w:rFonts w:ascii="Times New Roman" w:hAnsi="Times New Roman"/>
                <w:sz w:val="24"/>
                <w:szCs w:val="24"/>
              </w:rPr>
            </w:pPr>
            <w:r>
              <w:rPr>
                <w:rFonts w:ascii="Times New Roman" w:hAnsi="Times New Roman"/>
                <w:sz w:val="24"/>
                <w:szCs w:val="24"/>
              </w:rPr>
              <w:t>1</w:t>
            </w:r>
            <w:r w:rsidR="009B64BB" w:rsidRPr="00F06039">
              <w:rPr>
                <w:rFonts w:ascii="Times New Roman" w:hAnsi="Times New Roman"/>
                <w:sz w:val="24"/>
                <w:szCs w:val="24"/>
              </w:rPr>
              <w:t>.3</w:t>
            </w:r>
          </w:p>
        </w:tc>
        <w:tc>
          <w:tcPr>
            <w:tcW w:w="4906" w:type="dxa"/>
            <w:tcBorders>
              <w:top w:val="single" w:sz="4" w:space="0" w:color="auto"/>
              <w:left w:val="single" w:sz="4" w:space="0" w:color="auto"/>
              <w:bottom w:val="single" w:sz="4" w:space="0" w:color="auto"/>
              <w:right w:val="single" w:sz="4" w:space="0" w:color="auto"/>
            </w:tcBorders>
          </w:tcPr>
          <w:p w14:paraId="32A21815" w14:textId="77777777" w:rsidR="009B64BB" w:rsidRPr="00F06039" w:rsidRDefault="009B64BB" w:rsidP="009B64BB">
            <w:pPr>
              <w:pStyle w:val="ConsPlusCell"/>
              <w:jc w:val="both"/>
              <w:rPr>
                <w:rFonts w:ascii="Times New Roman" w:hAnsi="Times New Roman" w:cs="Times New Roman"/>
                <w:sz w:val="24"/>
                <w:szCs w:val="24"/>
              </w:rPr>
            </w:pPr>
            <w:r w:rsidRPr="00F06039">
              <w:rPr>
                <w:rFonts w:ascii="Times New Roman" w:hAnsi="Times New Roman"/>
                <w:sz w:val="24"/>
                <w:szCs w:val="24"/>
              </w:rPr>
              <w:t>Количество муниципальных служащих, прошедших обучение на семинарах или курсах по теме «Противодействие ко</w:t>
            </w:r>
            <w:r w:rsidRPr="00F06039">
              <w:rPr>
                <w:rFonts w:ascii="Times New Roman" w:hAnsi="Times New Roman"/>
                <w:sz w:val="24"/>
                <w:szCs w:val="24"/>
              </w:rPr>
              <w:t>р</w:t>
            </w:r>
            <w:r w:rsidRPr="00F06039">
              <w:rPr>
                <w:rFonts w:ascii="Times New Roman" w:hAnsi="Times New Roman"/>
                <w:sz w:val="24"/>
                <w:szCs w:val="24"/>
              </w:rPr>
              <w:t>рупции в органах государственного и муниципального управления»</w:t>
            </w:r>
          </w:p>
        </w:tc>
        <w:tc>
          <w:tcPr>
            <w:tcW w:w="1559" w:type="dxa"/>
            <w:tcBorders>
              <w:top w:val="single" w:sz="4" w:space="0" w:color="auto"/>
              <w:left w:val="single" w:sz="4" w:space="0" w:color="auto"/>
              <w:bottom w:val="single" w:sz="4" w:space="0" w:color="auto"/>
              <w:right w:val="single" w:sz="4" w:space="0" w:color="auto"/>
            </w:tcBorders>
          </w:tcPr>
          <w:p w14:paraId="0F82AEC8" w14:textId="77777777" w:rsidR="009B64BB" w:rsidRPr="00F06039" w:rsidRDefault="009B64BB" w:rsidP="009B64BB">
            <w:pPr>
              <w:shd w:val="clear" w:color="auto" w:fill="FFFFFF"/>
              <w:spacing w:after="0"/>
              <w:jc w:val="both"/>
              <w:rPr>
                <w:rFonts w:ascii="Times New Roman" w:hAnsi="Times New Roman"/>
                <w:sz w:val="24"/>
                <w:szCs w:val="24"/>
              </w:rPr>
            </w:pPr>
            <w:r w:rsidRPr="00F06039">
              <w:rPr>
                <w:rFonts w:ascii="Times New Roman" w:hAnsi="Times New Roman"/>
                <w:sz w:val="24"/>
                <w:szCs w:val="24"/>
              </w:rPr>
              <w:t>человек</w:t>
            </w:r>
          </w:p>
        </w:tc>
        <w:tc>
          <w:tcPr>
            <w:tcW w:w="1984" w:type="dxa"/>
            <w:tcBorders>
              <w:top w:val="single" w:sz="4" w:space="0" w:color="auto"/>
              <w:left w:val="single" w:sz="4" w:space="0" w:color="auto"/>
              <w:bottom w:val="single" w:sz="4" w:space="0" w:color="auto"/>
              <w:right w:val="single" w:sz="4" w:space="0" w:color="auto"/>
            </w:tcBorders>
          </w:tcPr>
          <w:p w14:paraId="2377D745" w14:textId="77777777" w:rsidR="009B64BB" w:rsidRPr="00F06039" w:rsidRDefault="009B64BB" w:rsidP="009B64BB">
            <w:pPr>
              <w:shd w:val="clear" w:color="auto" w:fill="FFFFFF"/>
              <w:spacing w:after="0"/>
              <w:jc w:val="both"/>
              <w:rPr>
                <w:rFonts w:ascii="Times New Roman" w:hAnsi="Times New Roman"/>
                <w:sz w:val="24"/>
                <w:szCs w:val="24"/>
              </w:rPr>
            </w:pPr>
            <w:r w:rsidRPr="00F06039">
              <w:rPr>
                <w:rFonts w:ascii="Times New Roman" w:hAnsi="Times New Roman"/>
                <w:sz w:val="24"/>
                <w:szCs w:val="24"/>
              </w:rPr>
              <w:t>-</w:t>
            </w:r>
          </w:p>
        </w:tc>
        <w:tc>
          <w:tcPr>
            <w:tcW w:w="1088" w:type="dxa"/>
            <w:tcBorders>
              <w:top w:val="single" w:sz="4" w:space="0" w:color="auto"/>
              <w:left w:val="single" w:sz="4" w:space="0" w:color="auto"/>
              <w:bottom w:val="single" w:sz="4" w:space="0" w:color="auto"/>
              <w:right w:val="single" w:sz="4" w:space="0" w:color="auto"/>
            </w:tcBorders>
          </w:tcPr>
          <w:p w14:paraId="478A36C7" w14:textId="77777777" w:rsidR="009B64BB" w:rsidRPr="00F06039" w:rsidRDefault="009B64BB" w:rsidP="009B64BB">
            <w:pPr>
              <w:shd w:val="clear" w:color="auto" w:fill="FFFFFF"/>
              <w:spacing w:after="0"/>
              <w:jc w:val="both"/>
              <w:rPr>
                <w:rFonts w:ascii="Times New Roman" w:hAnsi="Times New Roman"/>
                <w:sz w:val="24"/>
                <w:szCs w:val="24"/>
              </w:rPr>
            </w:pPr>
            <w:r w:rsidRPr="00F06039">
              <w:rPr>
                <w:rFonts w:ascii="Times New Roman" w:hAnsi="Times New Roman"/>
                <w:sz w:val="24"/>
                <w:szCs w:val="24"/>
              </w:rPr>
              <w:t>согла</w:t>
            </w:r>
            <w:r w:rsidRPr="00F06039">
              <w:rPr>
                <w:rFonts w:ascii="Times New Roman" w:hAnsi="Times New Roman"/>
                <w:sz w:val="24"/>
                <w:szCs w:val="24"/>
              </w:rPr>
              <w:t>с</w:t>
            </w:r>
            <w:r w:rsidRPr="00F06039">
              <w:rPr>
                <w:rFonts w:ascii="Times New Roman" w:hAnsi="Times New Roman"/>
                <w:sz w:val="24"/>
                <w:szCs w:val="24"/>
              </w:rPr>
              <w:t>но пл</w:t>
            </w:r>
            <w:r w:rsidRPr="00F06039">
              <w:rPr>
                <w:rFonts w:ascii="Times New Roman" w:hAnsi="Times New Roman"/>
                <w:sz w:val="24"/>
                <w:szCs w:val="24"/>
              </w:rPr>
              <w:t>а</w:t>
            </w:r>
            <w:r w:rsidRPr="00F06039">
              <w:rPr>
                <w:rFonts w:ascii="Times New Roman" w:hAnsi="Times New Roman"/>
                <w:sz w:val="24"/>
                <w:szCs w:val="24"/>
              </w:rPr>
              <w:t>ну</w:t>
            </w:r>
          </w:p>
        </w:tc>
        <w:tc>
          <w:tcPr>
            <w:tcW w:w="1584" w:type="dxa"/>
            <w:tcBorders>
              <w:top w:val="single" w:sz="4" w:space="0" w:color="auto"/>
              <w:left w:val="single" w:sz="4" w:space="0" w:color="auto"/>
              <w:bottom w:val="single" w:sz="4" w:space="0" w:color="auto"/>
              <w:right w:val="single" w:sz="4" w:space="0" w:color="auto"/>
            </w:tcBorders>
          </w:tcPr>
          <w:p w14:paraId="1C64396D" w14:textId="77777777" w:rsidR="009B64BB" w:rsidRPr="00F06039" w:rsidRDefault="009B64BB" w:rsidP="009B64BB">
            <w:pPr>
              <w:shd w:val="clear" w:color="auto" w:fill="FFFFFF"/>
              <w:spacing w:after="0"/>
              <w:jc w:val="both"/>
              <w:rPr>
                <w:rFonts w:ascii="Times New Roman" w:hAnsi="Times New Roman"/>
                <w:sz w:val="24"/>
                <w:szCs w:val="24"/>
              </w:rPr>
            </w:pPr>
            <w:r w:rsidRPr="00F06039">
              <w:rPr>
                <w:rFonts w:ascii="Times New Roman" w:hAnsi="Times New Roman"/>
                <w:sz w:val="24"/>
                <w:szCs w:val="24"/>
              </w:rPr>
              <w:t>-</w:t>
            </w:r>
          </w:p>
        </w:tc>
        <w:tc>
          <w:tcPr>
            <w:tcW w:w="3396" w:type="dxa"/>
            <w:tcBorders>
              <w:top w:val="single" w:sz="4" w:space="0" w:color="auto"/>
              <w:left w:val="single" w:sz="4" w:space="0" w:color="auto"/>
              <w:bottom w:val="single" w:sz="4" w:space="0" w:color="auto"/>
              <w:right w:val="single" w:sz="4" w:space="0" w:color="auto"/>
            </w:tcBorders>
          </w:tcPr>
          <w:p w14:paraId="4BFBC8DD" w14:textId="77777777" w:rsidR="009B64BB" w:rsidRPr="00F06039" w:rsidRDefault="009B64BB" w:rsidP="009B64BB">
            <w:pPr>
              <w:shd w:val="clear" w:color="auto" w:fill="FFFFFF"/>
              <w:spacing w:after="0"/>
              <w:jc w:val="center"/>
              <w:rPr>
                <w:rFonts w:ascii="Times New Roman" w:hAnsi="Times New Roman"/>
                <w:sz w:val="24"/>
                <w:szCs w:val="24"/>
              </w:rPr>
            </w:pPr>
            <w:r w:rsidRPr="00F06039">
              <w:rPr>
                <w:rFonts w:ascii="Times New Roman" w:hAnsi="Times New Roman"/>
                <w:sz w:val="24"/>
                <w:szCs w:val="24"/>
              </w:rPr>
              <w:t>-</w:t>
            </w:r>
          </w:p>
        </w:tc>
      </w:tr>
      <w:tr w:rsidR="00786169" w:rsidRPr="00F06039" w14:paraId="672CE72B" w14:textId="77777777" w:rsidTr="004910C6">
        <w:trPr>
          <w:trHeight w:val="465"/>
          <w:jc w:val="center"/>
        </w:trPr>
        <w:tc>
          <w:tcPr>
            <w:tcW w:w="15255" w:type="dxa"/>
            <w:gridSpan w:val="7"/>
            <w:tcBorders>
              <w:top w:val="single" w:sz="4" w:space="0" w:color="auto"/>
              <w:left w:val="single" w:sz="4" w:space="0" w:color="auto"/>
              <w:bottom w:val="single" w:sz="4" w:space="0" w:color="auto"/>
              <w:right w:val="single" w:sz="4" w:space="0" w:color="auto"/>
            </w:tcBorders>
          </w:tcPr>
          <w:p w14:paraId="1099610D" w14:textId="77777777" w:rsidR="00786169" w:rsidRPr="00F06039" w:rsidRDefault="00786169" w:rsidP="008E7A3F">
            <w:pPr>
              <w:widowControl w:val="0"/>
              <w:shd w:val="clear" w:color="auto" w:fill="FFFFFF"/>
              <w:autoSpaceDE w:val="0"/>
              <w:autoSpaceDN w:val="0"/>
              <w:adjustRightInd w:val="0"/>
              <w:spacing w:after="0"/>
              <w:jc w:val="center"/>
              <w:rPr>
                <w:rFonts w:ascii="Times New Roman" w:hAnsi="Times New Roman"/>
                <w:sz w:val="24"/>
                <w:szCs w:val="24"/>
              </w:rPr>
            </w:pPr>
            <w:r w:rsidRPr="004910C6">
              <w:rPr>
                <w:rFonts w:ascii="Times New Roman" w:hAnsi="Times New Roman"/>
                <w:sz w:val="24"/>
                <w:szCs w:val="24"/>
              </w:rPr>
              <w:t>Подпрограмма 2 «</w:t>
            </w:r>
            <w:r w:rsidR="008E7A3F" w:rsidRPr="004910C6">
              <w:rPr>
                <w:rFonts w:ascii="Times New Roman" w:hAnsi="Times New Roman"/>
                <w:sz w:val="24"/>
                <w:szCs w:val="24"/>
              </w:rPr>
              <w:t>Профилактика экстремизма</w:t>
            </w:r>
            <w:r w:rsidRPr="004910C6">
              <w:rPr>
                <w:rFonts w:ascii="Times New Roman" w:hAnsi="Times New Roman"/>
                <w:sz w:val="24"/>
                <w:szCs w:val="24"/>
              </w:rPr>
              <w:t xml:space="preserve"> и </w:t>
            </w:r>
            <w:r w:rsidR="008E7A3F" w:rsidRPr="004910C6">
              <w:rPr>
                <w:rFonts w:ascii="Times New Roman" w:hAnsi="Times New Roman"/>
                <w:sz w:val="24"/>
                <w:szCs w:val="24"/>
              </w:rPr>
              <w:t>терроризма»</w:t>
            </w:r>
          </w:p>
        </w:tc>
      </w:tr>
      <w:tr w:rsidR="00786169" w:rsidRPr="00F06039" w14:paraId="26E1E1C7" w14:textId="77777777" w:rsidTr="008E7A3F">
        <w:trPr>
          <w:jc w:val="center"/>
        </w:trPr>
        <w:tc>
          <w:tcPr>
            <w:tcW w:w="738" w:type="dxa"/>
            <w:tcBorders>
              <w:top w:val="nil"/>
              <w:left w:val="single" w:sz="4" w:space="0" w:color="auto"/>
              <w:right w:val="single" w:sz="4" w:space="0" w:color="auto"/>
            </w:tcBorders>
            <w:hideMark/>
          </w:tcPr>
          <w:p w14:paraId="40AD4658"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2.1.</w:t>
            </w:r>
          </w:p>
        </w:tc>
        <w:tc>
          <w:tcPr>
            <w:tcW w:w="4906" w:type="dxa"/>
            <w:tcBorders>
              <w:top w:val="nil"/>
              <w:left w:val="single" w:sz="4" w:space="0" w:color="auto"/>
              <w:right w:val="single" w:sz="4" w:space="0" w:color="auto"/>
            </w:tcBorders>
            <w:hideMark/>
          </w:tcPr>
          <w:p w14:paraId="5270831F" w14:textId="77777777" w:rsidR="00786169" w:rsidRPr="00F06039" w:rsidRDefault="00786169" w:rsidP="00786169">
            <w:pPr>
              <w:widowControl w:val="0"/>
              <w:spacing w:after="0"/>
              <w:rPr>
                <w:rFonts w:ascii="Times New Roman" w:hAnsi="Times New Roman"/>
                <w:sz w:val="24"/>
                <w:szCs w:val="24"/>
              </w:rPr>
            </w:pPr>
            <w:r w:rsidRPr="00F06039">
              <w:rPr>
                <w:rFonts w:ascii="Times New Roman" w:hAnsi="Times New Roman"/>
                <w:sz w:val="24"/>
                <w:szCs w:val="24"/>
              </w:rPr>
              <w:t>Количество преступлений,</w:t>
            </w:r>
          </w:p>
          <w:p w14:paraId="41631E58" w14:textId="77777777" w:rsidR="00786169" w:rsidRPr="00F06039" w:rsidRDefault="00786169" w:rsidP="00786169">
            <w:pPr>
              <w:widowControl w:val="0"/>
              <w:spacing w:after="0"/>
              <w:rPr>
                <w:rFonts w:ascii="Times New Roman" w:hAnsi="Times New Roman"/>
                <w:sz w:val="24"/>
                <w:szCs w:val="24"/>
              </w:rPr>
            </w:pPr>
            <w:r w:rsidRPr="00F06039">
              <w:rPr>
                <w:rFonts w:ascii="Times New Roman" w:hAnsi="Times New Roman"/>
                <w:sz w:val="24"/>
                <w:szCs w:val="24"/>
              </w:rPr>
              <w:t>совершенных несовершеннолетними или при их с</w:t>
            </w:r>
            <w:r w:rsidRPr="00F06039">
              <w:rPr>
                <w:rFonts w:ascii="Times New Roman" w:hAnsi="Times New Roman"/>
                <w:sz w:val="24"/>
                <w:szCs w:val="24"/>
              </w:rPr>
              <w:t>о</w:t>
            </w:r>
            <w:r w:rsidRPr="00F06039">
              <w:rPr>
                <w:rFonts w:ascii="Times New Roman" w:hAnsi="Times New Roman"/>
                <w:sz w:val="24"/>
                <w:szCs w:val="24"/>
              </w:rPr>
              <w:t>участии</w:t>
            </w:r>
          </w:p>
        </w:tc>
        <w:tc>
          <w:tcPr>
            <w:tcW w:w="1559" w:type="dxa"/>
            <w:tcBorders>
              <w:top w:val="nil"/>
              <w:left w:val="single" w:sz="4" w:space="0" w:color="auto"/>
              <w:right w:val="single" w:sz="4" w:space="0" w:color="auto"/>
            </w:tcBorders>
            <w:hideMark/>
          </w:tcPr>
          <w:p w14:paraId="128FE6E5"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количес</w:t>
            </w:r>
            <w:r w:rsidRPr="00F06039">
              <w:rPr>
                <w:rFonts w:ascii="Times New Roman" w:hAnsi="Times New Roman"/>
                <w:sz w:val="24"/>
                <w:szCs w:val="24"/>
              </w:rPr>
              <w:t>т</w:t>
            </w:r>
            <w:r w:rsidRPr="00F06039">
              <w:rPr>
                <w:rFonts w:ascii="Times New Roman" w:hAnsi="Times New Roman"/>
                <w:sz w:val="24"/>
                <w:szCs w:val="24"/>
              </w:rPr>
              <w:t>во</w:t>
            </w:r>
          </w:p>
        </w:tc>
        <w:tc>
          <w:tcPr>
            <w:tcW w:w="1984" w:type="dxa"/>
            <w:tcBorders>
              <w:top w:val="nil"/>
              <w:left w:val="single" w:sz="4" w:space="0" w:color="auto"/>
              <w:right w:val="single" w:sz="4" w:space="0" w:color="auto"/>
            </w:tcBorders>
            <w:hideMark/>
          </w:tcPr>
          <w:p w14:paraId="35999943"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0</w:t>
            </w:r>
          </w:p>
        </w:tc>
        <w:tc>
          <w:tcPr>
            <w:tcW w:w="1088" w:type="dxa"/>
            <w:tcBorders>
              <w:top w:val="nil"/>
              <w:left w:val="single" w:sz="4" w:space="0" w:color="auto"/>
              <w:right w:val="single" w:sz="4" w:space="0" w:color="auto"/>
            </w:tcBorders>
            <w:hideMark/>
          </w:tcPr>
          <w:p w14:paraId="60997069"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0</w:t>
            </w:r>
          </w:p>
        </w:tc>
        <w:tc>
          <w:tcPr>
            <w:tcW w:w="1584" w:type="dxa"/>
            <w:tcBorders>
              <w:top w:val="nil"/>
              <w:left w:val="single" w:sz="4" w:space="0" w:color="auto"/>
              <w:right w:val="single" w:sz="4" w:space="0" w:color="auto"/>
            </w:tcBorders>
            <w:hideMark/>
          </w:tcPr>
          <w:p w14:paraId="797A5A83"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0</w:t>
            </w:r>
          </w:p>
        </w:tc>
        <w:tc>
          <w:tcPr>
            <w:tcW w:w="3396" w:type="dxa"/>
            <w:tcBorders>
              <w:top w:val="nil"/>
              <w:left w:val="single" w:sz="4" w:space="0" w:color="auto"/>
              <w:right w:val="single" w:sz="4" w:space="0" w:color="auto"/>
            </w:tcBorders>
          </w:tcPr>
          <w:p w14:paraId="65EF42C8" w14:textId="77777777" w:rsidR="00786169" w:rsidRPr="00F06039" w:rsidRDefault="00786169" w:rsidP="00786169">
            <w:pPr>
              <w:shd w:val="clear" w:color="auto" w:fill="FFFFFF"/>
              <w:spacing w:after="0"/>
              <w:jc w:val="center"/>
              <w:rPr>
                <w:rFonts w:ascii="Times New Roman" w:hAnsi="Times New Roman"/>
                <w:sz w:val="24"/>
                <w:szCs w:val="24"/>
              </w:rPr>
            </w:pPr>
            <w:r w:rsidRPr="00F06039">
              <w:rPr>
                <w:rFonts w:ascii="Times New Roman" w:hAnsi="Times New Roman"/>
                <w:sz w:val="24"/>
                <w:szCs w:val="24"/>
              </w:rPr>
              <w:t>-</w:t>
            </w:r>
          </w:p>
        </w:tc>
      </w:tr>
      <w:tr w:rsidR="00786169" w:rsidRPr="00F06039" w14:paraId="66CD76E0" w14:textId="77777777" w:rsidTr="008E7A3F">
        <w:trPr>
          <w:jc w:val="center"/>
        </w:trPr>
        <w:tc>
          <w:tcPr>
            <w:tcW w:w="738" w:type="dxa"/>
            <w:tcBorders>
              <w:top w:val="nil"/>
              <w:left w:val="single" w:sz="4" w:space="0" w:color="auto"/>
              <w:right w:val="single" w:sz="4" w:space="0" w:color="auto"/>
            </w:tcBorders>
            <w:hideMark/>
          </w:tcPr>
          <w:p w14:paraId="429F5115"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4906" w:type="dxa"/>
            <w:tcBorders>
              <w:top w:val="nil"/>
              <w:left w:val="single" w:sz="4" w:space="0" w:color="auto"/>
              <w:right w:val="single" w:sz="4" w:space="0" w:color="auto"/>
            </w:tcBorders>
            <w:hideMark/>
          </w:tcPr>
          <w:p w14:paraId="74F65889" w14:textId="77777777" w:rsidR="00786169" w:rsidRPr="00F06039" w:rsidRDefault="00786169" w:rsidP="00786169">
            <w:pPr>
              <w:widowControl w:val="0"/>
              <w:spacing w:after="0"/>
              <w:rPr>
                <w:rFonts w:ascii="Times New Roman" w:hAnsi="Times New Roman"/>
                <w:sz w:val="24"/>
                <w:szCs w:val="24"/>
              </w:rPr>
            </w:pPr>
          </w:p>
        </w:tc>
        <w:tc>
          <w:tcPr>
            <w:tcW w:w="1559" w:type="dxa"/>
            <w:tcBorders>
              <w:top w:val="nil"/>
              <w:left w:val="single" w:sz="4" w:space="0" w:color="auto"/>
              <w:right w:val="single" w:sz="4" w:space="0" w:color="auto"/>
            </w:tcBorders>
            <w:hideMark/>
          </w:tcPr>
          <w:p w14:paraId="29AF6BAB"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984" w:type="dxa"/>
            <w:tcBorders>
              <w:top w:val="nil"/>
              <w:left w:val="single" w:sz="4" w:space="0" w:color="auto"/>
              <w:right w:val="single" w:sz="4" w:space="0" w:color="auto"/>
            </w:tcBorders>
            <w:hideMark/>
          </w:tcPr>
          <w:p w14:paraId="49C2482D"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088" w:type="dxa"/>
            <w:tcBorders>
              <w:top w:val="nil"/>
              <w:left w:val="single" w:sz="4" w:space="0" w:color="auto"/>
              <w:right w:val="single" w:sz="4" w:space="0" w:color="auto"/>
            </w:tcBorders>
            <w:hideMark/>
          </w:tcPr>
          <w:p w14:paraId="3D57C402"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584" w:type="dxa"/>
            <w:tcBorders>
              <w:top w:val="nil"/>
              <w:left w:val="single" w:sz="4" w:space="0" w:color="auto"/>
              <w:right w:val="single" w:sz="4" w:space="0" w:color="auto"/>
            </w:tcBorders>
            <w:hideMark/>
          </w:tcPr>
          <w:p w14:paraId="6B075C83"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3396" w:type="dxa"/>
            <w:tcBorders>
              <w:top w:val="nil"/>
              <w:left w:val="single" w:sz="4" w:space="0" w:color="auto"/>
              <w:right w:val="single" w:sz="4" w:space="0" w:color="auto"/>
            </w:tcBorders>
          </w:tcPr>
          <w:p w14:paraId="1474FAFD" w14:textId="77777777" w:rsidR="00786169" w:rsidRPr="00F06039" w:rsidRDefault="00786169" w:rsidP="00786169">
            <w:pPr>
              <w:shd w:val="clear" w:color="auto" w:fill="FFFFFF"/>
              <w:spacing w:after="0"/>
              <w:jc w:val="center"/>
              <w:rPr>
                <w:rFonts w:ascii="Times New Roman" w:hAnsi="Times New Roman"/>
                <w:sz w:val="24"/>
                <w:szCs w:val="24"/>
              </w:rPr>
            </w:pPr>
          </w:p>
        </w:tc>
      </w:tr>
      <w:tr w:rsidR="00786169" w:rsidRPr="00F06039" w14:paraId="6E5A2030" w14:textId="77777777" w:rsidTr="008E7A3F">
        <w:trPr>
          <w:trHeight w:val="100"/>
          <w:jc w:val="center"/>
        </w:trPr>
        <w:tc>
          <w:tcPr>
            <w:tcW w:w="738" w:type="dxa"/>
            <w:tcBorders>
              <w:top w:val="nil"/>
              <w:left w:val="single" w:sz="4" w:space="0" w:color="auto"/>
              <w:right w:val="single" w:sz="4" w:space="0" w:color="auto"/>
            </w:tcBorders>
            <w:hideMark/>
          </w:tcPr>
          <w:p w14:paraId="73566DB4"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4906" w:type="dxa"/>
            <w:tcBorders>
              <w:top w:val="nil"/>
              <w:left w:val="single" w:sz="4" w:space="0" w:color="auto"/>
              <w:right w:val="single" w:sz="4" w:space="0" w:color="auto"/>
            </w:tcBorders>
            <w:hideMark/>
          </w:tcPr>
          <w:p w14:paraId="55BB75AB" w14:textId="77777777" w:rsidR="00786169" w:rsidRPr="00F06039" w:rsidRDefault="00786169" w:rsidP="00786169">
            <w:pPr>
              <w:widowControl w:val="0"/>
              <w:spacing w:after="0"/>
              <w:rPr>
                <w:rFonts w:ascii="Times New Roman" w:hAnsi="Times New Roman"/>
                <w:sz w:val="24"/>
                <w:szCs w:val="24"/>
              </w:rPr>
            </w:pPr>
          </w:p>
        </w:tc>
        <w:tc>
          <w:tcPr>
            <w:tcW w:w="1559" w:type="dxa"/>
            <w:tcBorders>
              <w:top w:val="nil"/>
              <w:left w:val="single" w:sz="4" w:space="0" w:color="auto"/>
              <w:right w:val="single" w:sz="4" w:space="0" w:color="auto"/>
            </w:tcBorders>
            <w:hideMark/>
          </w:tcPr>
          <w:p w14:paraId="139E14E3"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984" w:type="dxa"/>
            <w:tcBorders>
              <w:top w:val="nil"/>
              <w:left w:val="single" w:sz="4" w:space="0" w:color="auto"/>
              <w:right w:val="single" w:sz="4" w:space="0" w:color="auto"/>
            </w:tcBorders>
            <w:hideMark/>
          </w:tcPr>
          <w:p w14:paraId="3294144B"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088" w:type="dxa"/>
            <w:tcBorders>
              <w:top w:val="nil"/>
              <w:left w:val="single" w:sz="4" w:space="0" w:color="auto"/>
              <w:right w:val="single" w:sz="4" w:space="0" w:color="auto"/>
            </w:tcBorders>
            <w:hideMark/>
          </w:tcPr>
          <w:p w14:paraId="75DB5430"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584" w:type="dxa"/>
            <w:tcBorders>
              <w:top w:val="nil"/>
              <w:left w:val="single" w:sz="4" w:space="0" w:color="auto"/>
              <w:right w:val="single" w:sz="4" w:space="0" w:color="auto"/>
            </w:tcBorders>
            <w:hideMark/>
          </w:tcPr>
          <w:p w14:paraId="7A39B88F"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3396" w:type="dxa"/>
            <w:tcBorders>
              <w:top w:val="nil"/>
              <w:left w:val="single" w:sz="4" w:space="0" w:color="auto"/>
              <w:right w:val="single" w:sz="4" w:space="0" w:color="auto"/>
            </w:tcBorders>
          </w:tcPr>
          <w:p w14:paraId="136A415C" w14:textId="77777777" w:rsidR="00786169" w:rsidRPr="00F06039" w:rsidRDefault="00786169" w:rsidP="00786169">
            <w:pPr>
              <w:shd w:val="clear" w:color="auto" w:fill="FFFFFF"/>
              <w:spacing w:after="0"/>
              <w:jc w:val="center"/>
              <w:rPr>
                <w:rFonts w:ascii="Times New Roman" w:hAnsi="Times New Roman"/>
                <w:sz w:val="24"/>
                <w:szCs w:val="24"/>
              </w:rPr>
            </w:pPr>
          </w:p>
        </w:tc>
      </w:tr>
      <w:tr w:rsidR="00786169" w:rsidRPr="00F06039" w14:paraId="376E9402" w14:textId="77777777" w:rsidTr="008E7A3F">
        <w:trPr>
          <w:trHeight w:val="68"/>
          <w:jc w:val="center"/>
        </w:trPr>
        <w:tc>
          <w:tcPr>
            <w:tcW w:w="738" w:type="dxa"/>
            <w:tcBorders>
              <w:top w:val="nil"/>
              <w:left w:val="single" w:sz="4" w:space="0" w:color="auto"/>
              <w:bottom w:val="single" w:sz="4" w:space="0" w:color="auto"/>
              <w:right w:val="single" w:sz="4" w:space="0" w:color="auto"/>
            </w:tcBorders>
            <w:hideMark/>
          </w:tcPr>
          <w:p w14:paraId="1291D35E" w14:textId="77777777" w:rsidR="00786169" w:rsidRPr="00F06039" w:rsidRDefault="00786169" w:rsidP="00786169">
            <w:pPr>
              <w:shd w:val="clear" w:color="auto" w:fill="FFFFFF"/>
              <w:spacing w:after="0"/>
              <w:jc w:val="both"/>
              <w:rPr>
                <w:rFonts w:ascii="Times New Roman" w:hAnsi="Times New Roman"/>
                <w:sz w:val="24"/>
                <w:szCs w:val="24"/>
              </w:rPr>
            </w:pPr>
          </w:p>
        </w:tc>
        <w:tc>
          <w:tcPr>
            <w:tcW w:w="4906" w:type="dxa"/>
            <w:tcBorders>
              <w:top w:val="nil"/>
              <w:left w:val="single" w:sz="4" w:space="0" w:color="auto"/>
              <w:bottom w:val="single" w:sz="4" w:space="0" w:color="auto"/>
              <w:right w:val="single" w:sz="4" w:space="0" w:color="auto"/>
            </w:tcBorders>
          </w:tcPr>
          <w:p w14:paraId="7F666F6C" w14:textId="77777777" w:rsidR="00786169" w:rsidRPr="00F06039" w:rsidRDefault="00786169" w:rsidP="00786169">
            <w:pPr>
              <w:shd w:val="clear" w:color="auto" w:fill="FFFFFF"/>
              <w:spacing w:after="0"/>
              <w:jc w:val="both"/>
              <w:rPr>
                <w:rFonts w:ascii="Times New Roman" w:hAnsi="Times New Roman"/>
                <w:sz w:val="24"/>
                <w:szCs w:val="24"/>
              </w:rPr>
            </w:pPr>
          </w:p>
        </w:tc>
        <w:tc>
          <w:tcPr>
            <w:tcW w:w="1559" w:type="dxa"/>
            <w:tcBorders>
              <w:top w:val="nil"/>
              <w:left w:val="single" w:sz="4" w:space="0" w:color="auto"/>
              <w:bottom w:val="single" w:sz="4" w:space="0" w:color="auto"/>
              <w:right w:val="single" w:sz="4" w:space="0" w:color="auto"/>
            </w:tcBorders>
          </w:tcPr>
          <w:p w14:paraId="17CD7DDE" w14:textId="77777777" w:rsidR="00786169" w:rsidRPr="00F06039" w:rsidRDefault="00786169" w:rsidP="00786169">
            <w:pPr>
              <w:shd w:val="clear" w:color="auto" w:fill="FFFFFF"/>
              <w:spacing w:after="0"/>
              <w:jc w:val="both"/>
              <w:rPr>
                <w:rFonts w:ascii="Times New Roman" w:hAnsi="Times New Roman"/>
                <w:sz w:val="24"/>
                <w:szCs w:val="24"/>
              </w:rPr>
            </w:pPr>
          </w:p>
        </w:tc>
        <w:tc>
          <w:tcPr>
            <w:tcW w:w="1984" w:type="dxa"/>
            <w:tcBorders>
              <w:top w:val="nil"/>
              <w:left w:val="single" w:sz="4" w:space="0" w:color="auto"/>
              <w:bottom w:val="single" w:sz="4" w:space="0" w:color="auto"/>
              <w:right w:val="single" w:sz="4" w:space="0" w:color="auto"/>
            </w:tcBorders>
          </w:tcPr>
          <w:p w14:paraId="41627C66" w14:textId="77777777" w:rsidR="00786169" w:rsidRPr="00F06039" w:rsidRDefault="00786169" w:rsidP="00786169">
            <w:pPr>
              <w:shd w:val="clear" w:color="auto" w:fill="FFFFFF"/>
              <w:spacing w:after="0"/>
              <w:jc w:val="both"/>
              <w:rPr>
                <w:rFonts w:ascii="Times New Roman" w:hAnsi="Times New Roman"/>
                <w:sz w:val="24"/>
                <w:szCs w:val="24"/>
              </w:rPr>
            </w:pPr>
          </w:p>
        </w:tc>
        <w:tc>
          <w:tcPr>
            <w:tcW w:w="1088" w:type="dxa"/>
            <w:tcBorders>
              <w:top w:val="nil"/>
              <w:left w:val="single" w:sz="4" w:space="0" w:color="auto"/>
              <w:bottom w:val="single" w:sz="4" w:space="0" w:color="auto"/>
              <w:right w:val="single" w:sz="4" w:space="0" w:color="auto"/>
            </w:tcBorders>
          </w:tcPr>
          <w:p w14:paraId="7A4B2B38" w14:textId="77777777" w:rsidR="00786169" w:rsidRPr="00F06039" w:rsidRDefault="00786169" w:rsidP="00786169">
            <w:pPr>
              <w:shd w:val="clear" w:color="auto" w:fill="FFFFFF"/>
              <w:spacing w:after="0"/>
              <w:jc w:val="both"/>
              <w:rPr>
                <w:rFonts w:ascii="Times New Roman" w:hAnsi="Times New Roman"/>
                <w:sz w:val="24"/>
                <w:szCs w:val="24"/>
              </w:rPr>
            </w:pPr>
          </w:p>
        </w:tc>
        <w:tc>
          <w:tcPr>
            <w:tcW w:w="1584" w:type="dxa"/>
            <w:tcBorders>
              <w:top w:val="nil"/>
              <w:left w:val="single" w:sz="4" w:space="0" w:color="auto"/>
              <w:bottom w:val="single" w:sz="4" w:space="0" w:color="auto"/>
              <w:right w:val="single" w:sz="4" w:space="0" w:color="auto"/>
            </w:tcBorders>
          </w:tcPr>
          <w:p w14:paraId="30C5FF34" w14:textId="77777777" w:rsidR="00786169" w:rsidRPr="00F06039" w:rsidRDefault="00786169" w:rsidP="00786169">
            <w:pPr>
              <w:shd w:val="clear" w:color="auto" w:fill="FFFFFF"/>
              <w:spacing w:after="0"/>
              <w:jc w:val="both"/>
              <w:rPr>
                <w:rFonts w:ascii="Times New Roman" w:hAnsi="Times New Roman"/>
                <w:sz w:val="24"/>
                <w:szCs w:val="24"/>
              </w:rPr>
            </w:pPr>
          </w:p>
        </w:tc>
        <w:tc>
          <w:tcPr>
            <w:tcW w:w="3396" w:type="dxa"/>
            <w:tcBorders>
              <w:top w:val="nil"/>
              <w:left w:val="single" w:sz="4" w:space="0" w:color="auto"/>
              <w:bottom w:val="single" w:sz="4" w:space="0" w:color="auto"/>
              <w:right w:val="single" w:sz="4" w:space="0" w:color="auto"/>
            </w:tcBorders>
          </w:tcPr>
          <w:p w14:paraId="36DC2B1C" w14:textId="77777777" w:rsidR="00786169" w:rsidRPr="00F06039" w:rsidRDefault="00786169" w:rsidP="00786169">
            <w:pPr>
              <w:shd w:val="clear" w:color="auto" w:fill="FFFFFF"/>
              <w:spacing w:after="0"/>
              <w:jc w:val="center"/>
              <w:rPr>
                <w:rFonts w:ascii="Times New Roman" w:hAnsi="Times New Roman"/>
                <w:sz w:val="24"/>
                <w:szCs w:val="24"/>
              </w:rPr>
            </w:pPr>
          </w:p>
        </w:tc>
      </w:tr>
      <w:tr w:rsidR="00786169" w:rsidRPr="00F06039" w14:paraId="4B331CBF" w14:textId="77777777" w:rsidTr="008E7A3F">
        <w:trPr>
          <w:jc w:val="center"/>
        </w:trPr>
        <w:tc>
          <w:tcPr>
            <w:tcW w:w="738" w:type="dxa"/>
            <w:tcBorders>
              <w:top w:val="single" w:sz="4" w:space="0" w:color="auto"/>
              <w:left w:val="single" w:sz="4" w:space="0" w:color="auto"/>
              <w:bottom w:val="single" w:sz="4" w:space="0" w:color="auto"/>
              <w:right w:val="single" w:sz="4" w:space="0" w:color="auto"/>
            </w:tcBorders>
            <w:hideMark/>
          </w:tcPr>
          <w:p w14:paraId="2830EB77" w14:textId="77777777" w:rsidR="00786169" w:rsidRPr="00F06039" w:rsidRDefault="00786169" w:rsidP="00786169">
            <w:pPr>
              <w:shd w:val="clear" w:color="auto" w:fill="FFFFFF"/>
              <w:spacing w:after="0"/>
              <w:jc w:val="both"/>
              <w:rPr>
                <w:rFonts w:ascii="Times New Roman" w:hAnsi="Times New Roman"/>
                <w:sz w:val="24"/>
                <w:szCs w:val="24"/>
              </w:rPr>
            </w:pPr>
            <w:r w:rsidRPr="00F06039">
              <w:rPr>
                <w:rFonts w:ascii="Times New Roman" w:hAnsi="Times New Roman"/>
                <w:sz w:val="24"/>
                <w:szCs w:val="24"/>
              </w:rPr>
              <w:lastRenderedPageBreak/>
              <w:t>2.2</w:t>
            </w:r>
          </w:p>
        </w:tc>
        <w:tc>
          <w:tcPr>
            <w:tcW w:w="4906" w:type="dxa"/>
            <w:tcBorders>
              <w:top w:val="single" w:sz="4" w:space="0" w:color="auto"/>
              <w:left w:val="single" w:sz="4" w:space="0" w:color="auto"/>
              <w:bottom w:val="single" w:sz="4" w:space="0" w:color="auto"/>
              <w:right w:val="single" w:sz="4" w:space="0" w:color="auto"/>
            </w:tcBorders>
          </w:tcPr>
          <w:p w14:paraId="77C60CCB" w14:textId="77777777" w:rsidR="00786169" w:rsidRPr="00F06039" w:rsidRDefault="00786169" w:rsidP="00786169">
            <w:pPr>
              <w:pStyle w:val="ConsPlusCell"/>
              <w:jc w:val="both"/>
              <w:rPr>
                <w:rFonts w:ascii="Times New Roman" w:hAnsi="Times New Roman" w:cs="Times New Roman"/>
                <w:sz w:val="24"/>
                <w:szCs w:val="24"/>
              </w:rPr>
            </w:pPr>
            <w:r w:rsidRPr="00F06039">
              <w:rPr>
                <w:rFonts w:ascii="Times New Roman" w:hAnsi="Times New Roman" w:cs="Times New Roman"/>
                <w:sz w:val="24"/>
                <w:szCs w:val="24"/>
              </w:rPr>
              <w:t>Доля граждан, опрошенных в ходе мониторинга общественного мнения, которые лично сталкив</w:t>
            </w:r>
            <w:r w:rsidRPr="00F06039">
              <w:rPr>
                <w:rFonts w:ascii="Times New Roman" w:hAnsi="Times New Roman" w:cs="Times New Roman"/>
                <w:sz w:val="24"/>
                <w:szCs w:val="24"/>
              </w:rPr>
              <w:t>а</w:t>
            </w:r>
            <w:r w:rsidRPr="00F06039">
              <w:rPr>
                <w:rFonts w:ascii="Times New Roman" w:hAnsi="Times New Roman" w:cs="Times New Roman"/>
                <w:sz w:val="24"/>
                <w:szCs w:val="24"/>
              </w:rPr>
              <w:t>лись с конфликтами на межнациональной почве</w:t>
            </w:r>
          </w:p>
        </w:tc>
        <w:tc>
          <w:tcPr>
            <w:tcW w:w="1559" w:type="dxa"/>
            <w:tcBorders>
              <w:top w:val="single" w:sz="4" w:space="0" w:color="auto"/>
              <w:left w:val="single" w:sz="4" w:space="0" w:color="auto"/>
              <w:bottom w:val="single" w:sz="4" w:space="0" w:color="auto"/>
              <w:right w:val="single" w:sz="4" w:space="0" w:color="auto"/>
            </w:tcBorders>
          </w:tcPr>
          <w:p w14:paraId="03E5BC6A" w14:textId="77777777" w:rsidR="00786169" w:rsidRPr="00F06039" w:rsidRDefault="00786169" w:rsidP="00786169">
            <w:pPr>
              <w:shd w:val="clear" w:color="auto" w:fill="FFFFFF"/>
              <w:spacing w:after="0"/>
              <w:jc w:val="both"/>
              <w:rPr>
                <w:rFonts w:ascii="Times New Roman" w:hAnsi="Times New Roman"/>
                <w:sz w:val="24"/>
                <w:szCs w:val="24"/>
              </w:rPr>
            </w:pPr>
            <w:r w:rsidRPr="00F06039">
              <w:rPr>
                <w:rFonts w:ascii="Times New Roman" w:hAnsi="Times New Roman"/>
                <w:sz w:val="24"/>
                <w:szCs w:val="24"/>
              </w:rPr>
              <w:t>процент</w:t>
            </w:r>
          </w:p>
        </w:tc>
        <w:tc>
          <w:tcPr>
            <w:tcW w:w="1984" w:type="dxa"/>
            <w:tcBorders>
              <w:top w:val="single" w:sz="4" w:space="0" w:color="auto"/>
              <w:left w:val="single" w:sz="4" w:space="0" w:color="auto"/>
              <w:bottom w:val="single" w:sz="4" w:space="0" w:color="auto"/>
              <w:right w:val="single" w:sz="4" w:space="0" w:color="auto"/>
            </w:tcBorders>
          </w:tcPr>
          <w:p w14:paraId="1F79DAF1" w14:textId="77777777" w:rsidR="00786169" w:rsidRPr="00F06039" w:rsidRDefault="000A38EE" w:rsidP="00786169">
            <w:pPr>
              <w:shd w:val="clear" w:color="auto" w:fill="FFFFFF"/>
              <w:spacing w:after="0"/>
              <w:jc w:val="both"/>
              <w:rPr>
                <w:rFonts w:ascii="Times New Roman" w:hAnsi="Times New Roman"/>
                <w:sz w:val="24"/>
                <w:szCs w:val="24"/>
              </w:rPr>
            </w:pPr>
            <w:r>
              <w:rPr>
                <w:rFonts w:ascii="Times New Roman" w:hAnsi="Times New Roman"/>
                <w:sz w:val="24"/>
                <w:szCs w:val="24"/>
              </w:rPr>
              <w:t>9</w:t>
            </w:r>
          </w:p>
        </w:tc>
        <w:tc>
          <w:tcPr>
            <w:tcW w:w="1088" w:type="dxa"/>
            <w:tcBorders>
              <w:top w:val="single" w:sz="4" w:space="0" w:color="auto"/>
              <w:left w:val="single" w:sz="4" w:space="0" w:color="auto"/>
              <w:bottom w:val="single" w:sz="4" w:space="0" w:color="auto"/>
              <w:right w:val="single" w:sz="4" w:space="0" w:color="auto"/>
            </w:tcBorders>
          </w:tcPr>
          <w:p w14:paraId="20D11E61" w14:textId="77777777" w:rsidR="00786169" w:rsidRPr="00F06039" w:rsidRDefault="00786169" w:rsidP="00786169">
            <w:pPr>
              <w:shd w:val="clear" w:color="auto" w:fill="FFFFFF"/>
              <w:spacing w:after="0"/>
              <w:jc w:val="both"/>
              <w:rPr>
                <w:rFonts w:ascii="Times New Roman" w:hAnsi="Times New Roman"/>
                <w:sz w:val="24"/>
                <w:szCs w:val="24"/>
              </w:rPr>
            </w:pPr>
            <w:r w:rsidRPr="00F06039">
              <w:rPr>
                <w:rFonts w:ascii="Times New Roman" w:hAnsi="Times New Roman"/>
                <w:sz w:val="24"/>
                <w:szCs w:val="24"/>
              </w:rPr>
              <w:t>Не б</w:t>
            </w:r>
            <w:r w:rsidRPr="00F06039">
              <w:rPr>
                <w:rFonts w:ascii="Times New Roman" w:hAnsi="Times New Roman"/>
                <w:sz w:val="24"/>
                <w:szCs w:val="24"/>
              </w:rPr>
              <w:t>о</w:t>
            </w:r>
            <w:r w:rsidRPr="00F06039">
              <w:rPr>
                <w:rFonts w:ascii="Times New Roman" w:hAnsi="Times New Roman"/>
                <w:sz w:val="24"/>
                <w:szCs w:val="24"/>
              </w:rPr>
              <w:t xml:space="preserve">лее </w:t>
            </w:r>
            <w:r w:rsidR="000A38EE">
              <w:rPr>
                <w:rFonts w:ascii="Times New Roman" w:hAnsi="Times New Roman"/>
                <w:sz w:val="24"/>
                <w:szCs w:val="24"/>
              </w:rPr>
              <w:t>9</w:t>
            </w:r>
          </w:p>
        </w:tc>
        <w:tc>
          <w:tcPr>
            <w:tcW w:w="1584" w:type="dxa"/>
            <w:tcBorders>
              <w:top w:val="single" w:sz="4" w:space="0" w:color="auto"/>
              <w:left w:val="single" w:sz="4" w:space="0" w:color="auto"/>
              <w:bottom w:val="single" w:sz="4" w:space="0" w:color="auto"/>
              <w:right w:val="single" w:sz="4" w:space="0" w:color="auto"/>
            </w:tcBorders>
          </w:tcPr>
          <w:p w14:paraId="11872604" w14:textId="77777777" w:rsidR="00786169" w:rsidRPr="00F06039" w:rsidRDefault="000A38EE" w:rsidP="00786169">
            <w:pPr>
              <w:shd w:val="clear" w:color="auto" w:fill="FFFFFF"/>
              <w:spacing w:after="0"/>
              <w:jc w:val="both"/>
              <w:rPr>
                <w:rFonts w:ascii="Times New Roman" w:hAnsi="Times New Roman"/>
                <w:sz w:val="24"/>
                <w:szCs w:val="24"/>
              </w:rPr>
            </w:pPr>
            <w:r>
              <w:rPr>
                <w:rFonts w:ascii="Times New Roman" w:hAnsi="Times New Roman"/>
                <w:sz w:val="24"/>
                <w:szCs w:val="24"/>
              </w:rPr>
              <w:t>5</w:t>
            </w:r>
          </w:p>
        </w:tc>
        <w:tc>
          <w:tcPr>
            <w:tcW w:w="3396" w:type="dxa"/>
            <w:tcBorders>
              <w:top w:val="single" w:sz="4" w:space="0" w:color="auto"/>
              <w:left w:val="single" w:sz="4" w:space="0" w:color="auto"/>
              <w:bottom w:val="single" w:sz="4" w:space="0" w:color="auto"/>
              <w:right w:val="single" w:sz="4" w:space="0" w:color="auto"/>
            </w:tcBorders>
          </w:tcPr>
          <w:p w14:paraId="08CA1277" w14:textId="77777777" w:rsidR="00786169" w:rsidRPr="00F06039" w:rsidRDefault="00786169" w:rsidP="00786169">
            <w:pPr>
              <w:shd w:val="clear" w:color="auto" w:fill="FFFFFF"/>
              <w:spacing w:after="0"/>
              <w:jc w:val="center"/>
              <w:rPr>
                <w:rFonts w:ascii="Times New Roman" w:hAnsi="Times New Roman"/>
                <w:sz w:val="24"/>
                <w:szCs w:val="24"/>
              </w:rPr>
            </w:pPr>
            <w:r w:rsidRPr="00F06039">
              <w:rPr>
                <w:rFonts w:ascii="Times New Roman" w:hAnsi="Times New Roman"/>
                <w:sz w:val="24"/>
                <w:szCs w:val="24"/>
              </w:rPr>
              <w:t>-</w:t>
            </w:r>
          </w:p>
        </w:tc>
      </w:tr>
      <w:tr w:rsidR="00786169" w:rsidRPr="00F06039" w14:paraId="55EAFC4F" w14:textId="77777777" w:rsidTr="00DF339D">
        <w:trPr>
          <w:trHeight w:val="461"/>
          <w:jc w:val="center"/>
        </w:trPr>
        <w:tc>
          <w:tcPr>
            <w:tcW w:w="15255" w:type="dxa"/>
            <w:gridSpan w:val="7"/>
            <w:tcBorders>
              <w:top w:val="single" w:sz="4" w:space="0" w:color="auto"/>
              <w:left w:val="single" w:sz="4" w:space="0" w:color="auto"/>
              <w:bottom w:val="single" w:sz="4" w:space="0" w:color="auto"/>
              <w:right w:val="single" w:sz="4" w:space="0" w:color="auto"/>
            </w:tcBorders>
            <w:hideMark/>
          </w:tcPr>
          <w:p w14:paraId="02E2AA1A"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p w14:paraId="4CA44B56"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 xml:space="preserve">Подпрограмма </w:t>
            </w:r>
            <w:r w:rsidR="008E7A3F">
              <w:rPr>
                <w:rFonts w:ascii="Times New Roman" w:hAnsi="Times New Roman"/>
                <w:sz w:val="24"/>
                <w:szCs w:val="24"/>
              </w:rPr>
              <w:t>3</w:t>
            </w:r>
            <w:r w:rsidRPr="00F06039">
              <w:rPr>
                <w:rFonts w:ascii="Times New Roman" w:hAnsi="Times New Roman"/>
                <w:sz w:val="24"/>
                <w:szCs w:val="24"/>
              </w:rPr>
              <w:t xml:space="preserve">  </w:t>
            </w:r>
            <w:r w:rsidRPr="00F06039">
              <w:rPr>
                <w:rFonts w:ascii="Times New Roman" w:hAnsi="Times New Roman"/>
                <w:kern w:val="2"/>
                <w:sz w:val="24"/>
                <w:szCs w:val="24"/>
              </w:rPr>
              <w:t>«</w:t>
            </w:r>
            <w:r w:rsidRPr="00F06039">
              <w:rPr>
                <w:rFonts w:ascii="Times New Roman" w:hAnsi="Times New Roman"/>
                <w:spacing w:val="-1"/>
                <w:sz w:val="24"/>
                <w:szCs w:val="24"/>
              </w:rPr>
              <w:t xml:space="preserve">Комплексные меры </w:t>
            </w:r>
            <w:r w:rsidRPr="00F06039">
              <w:rPr>
                <w:rFonts w:ascii="Times New Roman" w:hAnsi="Times New Roman"/>
                <w:sz w:val="24"/>
                <w:szCs w:val="24"/>
              </w:rPr>
              <w:t>противодействия злоупотреблению наркотиками и их незаконному обороту</w:t>
            </w:r>
            <w:r w:rsidRPr="00F06039">
              <w:rPr>
                <w:rFonts w:ascii="Times New Roman" w:hAnsi="Times New Roman"/>
                <w:kern w:val="2"/>
                <w:sz w:val="24"/>
                <w:szCs w:val="24"/>
              </w:rPr>
              <w:t>»</w:t>
            </w:r>
          </w:p>
        </w:tc>
      </w:tr>
      <w:tr w:rsidR="00786169" w:rsidRPr="00F06039" w14:paraId="4A73260D" w14:textId="77777777" w:rsidTr="008E7A3F">
        <w:trPr>
          <w:jc w:val="center"/>
        </w:trPr>
        <w:tc>
          <w:tcPr>
            <w:tcW w:w="738" w:type="dxa"/>
            <w:tcBorders>
              <w:top w:val="single" w:sz="4" w:space="0" w:color="auto"/>
              <w:left w:val="single" w:sz="4" w:space="0" w:color="auto"/>
              <w:bottom w:val="single" w:sz="4" w:space="0" w:color="auto"/>
              <w:right w:val="single" w:sz="4" w:space="0" w:color="auto"/>
            </w:tcBorders>
            <w:hideMark/>
          </w:tcPr>
          <w:p w14:paraId="32DE39EB"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p w14:paraId="1260B056" w14:textId="77777777" w:rsidR="00786169" w:rsidRPr="00F06039" w:rsidRDefault="008E7A3F" w:rsidP="00786169">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3</w:t>
            </w:r>
            <w:r w:rsidR="00786169" w:rsidRPr="00F06039">
              <w:rPr>
                <w:rFonts w:ascii="Times New Roman" w:hAnsi="Times New Roman"/>
                <w:sz w:val="24"/>
                <w:szCs w:val="24"/>
              </w:rPr>
              <w:t>.1</w:t>
            </w:r>
          </w:p>
        </w:tc>
        <w:tc>
          <w:tcPr>
            <w:tcW w:w="4906" w:type="dxa"/>
            <w:tcBorders>
              <w:top w:val="single" w:sz="4" w:space="0" w:color="auto"/>
              <w:left w:val="single" w:sz="4" w:space="0" w:color="auto"/>
              <w:bottom w:val="single" w:sz="4" w:space="0" w:color="auto"/>
              <w:right w:val="single" w:sz="4" w:space="0" w:color="auto"/>
            </w:tcBorders>
            <w:hideMark/>
          </w:tcPr>
          <w:p w14:paraId="22597D0E" w14:textId="77777777" w:rsidR="00786169" w:rsidRPr="00F06039" w:rsidRDefault="00786169" w:rsidP="00786169">
            <w:pPr>
              <w:widowControl w:val="0"/>
              <w:shd w:val="clear" w:color="auto" w:fill="FFFFFF"/>
              <w:autoSpaceDE w:val="0"/>
              <w:autoSpaceDN w:val="0"/>
              <w:adjustRightInd w:val="0"/>
              <w:spacing w:after="0"/>
              <w:rPr>
                <w:rFonts w:ascii="Times New Roman" w:hAnsi="Times New Roman"/>
                <w:kern w:val="2"/>
                <w:sz w:val="24"/>
                <w:szCs w:val="24"/>
              </w:rPr>
            </w:pPr>
            <w:r w:rsidRPr="00F06039">
              <w:rPr>
                <w:rFonts w:ascii="Times New Roman" w:hAnsi="Times New Roman"/>
                <w:kern w:val="2"/>
                <w:sz w:val="24"/>
                <w:szCs w:val="24"/>
              </w:rPr>
              <w:t>Удельный вес населения, систематич</w:t>
            </w:r>
            <w:r w:rsidRPr="00F06039">
              <w:rPr>
                <w:rFonts w:ascii="Times New Roman" w:hAnsi="Times New Roman"/>
                <w:kern w:val="2"/>
                <w:sz w:val="24"/>
                <w:szCs w:val="24"/>
              </w:rPr>
              <w:t>е</w:t>
            </w:r>
            <w:r w:rsidRPr="00F06039">
              <w:rPr>
                <w:rFonts w:ascii="Times New Roman" w:hAnsi="Times New Roman"/>
                <w:kern w:val="2"/>
                <w:sz w:val="24"/>
                <w:szCs w:val="24"/>
              </w:rPr>
              <w:t>ски занимающегося физической кул</w:t>
            </w:r>
            <w:r w:rsidRPr="00F06039">
              <w:rPr>
                <w:rFonts w:ascii="Times New Roman" w:hAnsi="Times New Roman"/>
                <w:kern w:val="2"/>
                <w:sz w:val="24"/>
                <w:szCs w:val="24"/>
              </w:rPr>
              <w:t>ь</w:t>
            </w:r>
            <w:r w:rsidRPr="00F06039">
              <w:rPr>
                <w:rFonts w:ascii="Times New Roman" w:hAnsi="Times New Roman"/>
                <w:kern w:val="2"/>
                <w:sz w:val="24"/>
                <w:szCs w:val="24"/>
              </w:rPr>
              <w:t>турой и спортом</w:t>
            </w:r>
          </w:p>
        </w:tc>
        <w:tc>
          <w:tcPr>
            <w:tcW w:w="1559" w:type="dxa"/>
            <w:tcBorders>
              <w:top w:val="single" w:sz="4" w:space="0" w:color="auto"/>
              <w:left w:val="single" w:sz="4" w:space="0" w:color="auto"/>
              <w:bottom w:val="single" w:sz="4" w:space="0" w:color="auto"/>
              <w:right w:val="single" w:sz="4" w:space="0" w:color="auto"/>
            </w:tcBorders>
            <w:hideMark/>
          </w:tcPr>
          <w:p w14:paraId="5E1F4332"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процент</w:t>
            </w:r>
          </w:p>
        </w:tc>
        <w:tc>
          <w:tcPr>
            <w:tcW w:w="1984" w:type="dxa"/>
            <w:tcBorders>
              <w:top w:val="single" w:sz="4" w:space="0" w:color="auto"/>
              <w:left w:val="single" w:sz="4" w:space="0" w:color="auto"/>
              <w:bottom w:val="single" w:sz="4" w:space="0" w:color="auto"/>
              <w:right w:val="single" w:sz="4" w:space="0" w:color="auto"/>
            </w:tcBorders>
            <w:hideMark/>
          </w:tcPr>
          <w:p w14:paraId="7061CF72" w14:textId="77777777" w:rsidR="00786169" w:rsidRPr="00F06039" w:rsidRDefault="000A38EE" w:rsidP="00786169">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51,0</w:t>
            </w:r>
          </w:p>
        </w:tc>
        <w:tc>
          <w:tcPr>
            <w:tcW w:w="1088" w:type="dxa"/>
            <w:tcBorders>
              <w:top w:val="single" w:sz="4" w:space="0" w:color="auto"/>
              <w:left w:val="single" w:sz="4" w:space="0" w:color="auto"/>
              <w:bottom w:val="single" w:sz="4" w:space="0" w:color="auto"/>
              <w:right w:val="single" w:sz="4" w:space="0" w:color="auto"/>
            </w:tcBorders>
            <w:hideMark/>
          </w:tcPr>
          <w:p w14:paraId="73603309" w14:textId="77777777" w:rsidR="00786169" w:rsidRPr="00F06039" w:rsidRDefault="000A38EE" w:rsidP="00786169">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52,0</w:t>
            </w:r>
          </w:p>
        </w:tc>
        <w:tc>
          <w:tcPr>
            <w:tcW w:w="1584" w:type="dxa"/>
            <w:tcBorders>
              <w:top w:val="single" w:sz="4" w:space="0" w:color="auto"/>
              <w:left w:val="single" w:sz="4" w:space="0" w:color="auto"/>
              <w:bottom w:val="single" w:sz="4" w:space="0" w:color="auto"/>
              <w:right w:val="single" w:sz="4" w:space="0" w:color="auto"/>
            </w:tcBorders>
            <w:hideMark/>
          </w:tcPr>
          <w:p w14:paraId="4C92CC64" w14:textId="77777777" w:rsidR="00786169" w:rsidRPr="00F06039" w:rsidRDefault="000A38EE" w:rsidP="00786169">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52,0</w:t>
            </w:r>
          </w:p>
        </w:tc>
        <w:tc>
          <w:tcPr>
            <w:tcW w:w="3396" w:type="dxa"/>
            <w:tcBorders>
              <w:top w:val="single" w:sz="4" w:space="0" w:color="auto"/>
              <w:left w:val="single" w:sz="4" w:space="0" w:color="auto"/>
              <w:bottom w:val="single" w:sz="4" w:space="0" w:color="auto"/>
              <w:right w:val="single" w:sz="4" w:space="0" w:color="auto"/>
            </w:tcBorders>
            <w:hideMark/>
          </w:tcPr>
          <w:p w14:paraId="36B7F65D"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r>
              <w:rPr>
                <w:rFonts w:ascii="Times New Roman" w:hAnsi="Times New Roman"/>
                <w:sz w:val="24"/>
                <w:szCs w:val="24"/>
              </w:rPr>
              <w:t>-</w:t>
            </w:r>
          </w:p>
        </w:tc>
      </w:tr>
      <w:tr w:rsidR="00786169" w:rsidRPr="00F06039" w14:paraId="74176163" w14:textId="77777777" w:rsidTr="008E7A3F">
        <w:trPr>
          <w:jc w:val="center"/>
        </w:trPr>
        <w:tc>
          <w:tcPr>
            <w:tcW w:w="738" w:type="dxa"/>
            <w:tcBorders>
              <w:top w:val="single" w:sz="4" w:space="0" w:color="auto"/>
              <w:left w:val="single" w:sz="4" w:space="0" w:color="auto"/>
              <w:bottom w:val="single" w:sz="4" w:space="0" w:color="auto"/>
              <w:right w:val="single" w:sz="4" w:space="0" w:color="auto"/>
            </w:tcBorders>
            <w:hideMark/>
          </w:tcPr>
          <w:p w14:paraId="3E879983"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4906" w:type="dxa"/>
            <w:tcBorders>
              <w:top w:val="single" w:sz="4" w:space="0" w:color="auto"/>
              <w:left w:val="single" w:sz="4" w:space="0" w:color="auto"/>
              <w:bottom w:val="single" w:sz="4" w:space="0" w:color="auto"/>
              <w:right w:val="single" w:sz="4" w:space="0" w:color="auto"/>
            </w:tcBorders>
            <w:hideMark/>
          </w:tcPr>
          <w:p w14:paraId="731919CB" w14:textId="77777777" w:rsidR="00786169" w:rsidRPr="00F06039" w:rsidRDefault="00786169" w:rsidP="00786169">
            <w:pPr>
              <w:widowControl w:val="0"/>
              <w:shd w:val="clear" w:color="auto" w:fill="FFFFFF"/>
              <w:autoSpaceDE w:val="0"/>
              <w:autoSpaceDN w:val="0"/>
              <w:adjustRightInd w:val="0"/>
              <w:spacing w:after="0"/>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hideMark/>
          </w:tcPr>
          <w:p w14:paraId="24FF6D78"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14:paraId="76175DA5"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088" w:type="dxa"/>
            <w:tcBorders>
              <w:top w:val="single" w:sz="4" w:space="0" w:color="auto"/>
              <w:left w:val="single" w:sz="4" w:space="0" w:color="auto"/>
              <w:bottom w:val="single" w:sz="4" w:space="0" w:color="auto"/>
              <w:right w:val="single" w:sz="4" w:space="0" w:color="auto"/>
            </w:tcBorders>
            <w:hideMark/>
          </w:tcPr>
          <w:p w14:paraId="797086F6"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584" w:type="dxa"/>
            <w:tcBorders>
              <w:top w:val="single" w:sz="4" w:space="0" w:color="auto"/>
              <w:left w:val="single" w:sz="4" w:space="0" w:color="auto"/>
              <w:bottom w:val="single" w:sz="4" w:space="0" w:color="auto"/>
              <w:right w:val="single" w:sz="4" w:space="0" w:color="auto"/>
            </w:tcBorders>
            <w:hideMark/>
          </w:tcPr>
          <w:p w14:paraId="6CF68DAA"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3396" w:type="dxa"/>
            <w:tcBorders>
              <w:top w:val="single" w:sz="4" w:space="0" w:color="auto"/>
              <w:left w:val="single" w:sz="4" w:space="0" w:color="auto"/>
              <w:bottom w:val="single" w:sz="4" w:space="0" w:color="auto"/>
              <w:right w:val="single" w:sz="4" w:space="0" w:color="auto"/>
            </w:tcBorders>
            <w:hideMark/>
          </w:tcPr>
          <w:p w14:paraId="49A5AE2A"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r>
      <w:tr w:rsidR="00786169" w:rsidRPr="00F06039" w14:paraId="4CEE0E79" w14:textId="77777777" w:rsidTr="008E7A3F">
        <w:trPr>
          <w:jc w:val="center"/>
        </w:trPr>
        <w:tc>
          <w:tcPr>
            <w:tcW w:w="738" w:type="dxa"/>
            <w:tcBorders>
              <w:top w:val="single" w:sz="4" w:space="0" w:color="auto"/>
              <w:left w:val="single" w:sz="4" w:space="0" w:color="auto"/>
              <w:bottom w:val="single" w:sz="4" w:space="0" w:color="auto"/>
              <w:right w:val="single" w:sz="4" w:space="0" w:color="auto"/>
            </w:tcBorders>
            <w:hideMark/>
          </w:tcPr>
          <w:p w14:paraId="400014E4"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4906" w:type="dxa"/>
            <w:tcBorders>
              <w:top w:val="single" w:sz="4" w:space="0" w:color="auto"/>
              <w:left w:val="single" w:sz="4" w:space="0" w:color="auto"/>
              <w:bottom w:val="single" w:sz="4" w:space="0" w:color="auto"/>
              <w:right w:val="single" w:sz="4" w:space="0" w:color="auto"/>
            </w:tcBorders>
            <w:hideMark/>
          </w:tcPr>
          <w:p w14:paraId="5E2E4777" w14:textId="77777777" w:rsidR="00786169" w:rsidRPr="00F06039" w:rsidRDefault="00786169" w:rsidP="00786169">
            <w:pPr>
              <w:widowControl w:val="0"/>
              <w:shd w:val="clear" w:color="auto" w:fill="FFFFFF"/>
              <w:autoSpaceDE w:val="0"/>
              <w:autoSpaceDN w:val="0"/>
              <w:adjustRightInd w:val="0"/>
              <w:spacing w:after="0"/>
              <w:rPr>
                <w:rFonts w:ascii="Times New Roman" w:hAnsi="Times New Roman"/>
                <w:sz w:val="24"/>
                <w:szCs w:val="24"/>
              </w:rPr>
            </w:pPr>
          </w:p>
        </w:tc>
        <w:tc>
          <w:tcPr>
            <w:tcW w:w="1559" w:type="dxa"/>
            <w:tcBorders>
              <w:top w:val="single" w:sz="4" w:space="0" w:color="auto"/>
              <w:left w:val="single" w:sz="4" w:space="0" w:color="auto"/>
              <w:bottom w:val="single" w:sz="4" w:space="0" w:color="auto"/>
              <w:right w:val="single" w:sz="4" w:space="0" w:color="auto"/>
            </w:tcBorders>
            <w:hideMark/>
          </w:tcPr>
          <w:p w14:paraId="30789BDD"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hideMark/>
          </w:tcPr>
          <w:p w14:paraId="1E003BE3"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088" w:type="dxa"/>
            <w:tcBorders>
              <w:top w:val="single" w:sz="4" w:space="0" w:color="auto"/>
              <w:left w:val="single" w:sz="4" w:space="0" w:color="auto"/>
              <w:bottom w:val="single" w:sz="4" w:space="0" w:color="auto"/>
              <w:right w:val="single" w:sz="4" w:space="0" w:color="auto"/>
            </w:tcBorders>
            <w:hideMark/>
          </w:tcPr>
          <w:p w14:paraId="0A063BB3"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1584" w:type="dxa"/>
            <w:tcBorders>
              <w:top w:val="single" w:sz="4" w:space="0" w:color="auto"/>
              <w:left w:val="single" w:sz="4" w:space="0" w:color="auto"/>
              <w:bottom w:val="single" w:sz="4" w:space="0" w:color="auto"/>
              <w:right w:val="single" w:sz="4" w:space="0" w:color="auto"/>
            </w:tcBorders>
            <w:hideMark/>
          </w:tcPr>
          <w:p w14:paraId="2C2CF967"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c>
          <w:tcPr>
            <w:tcW w:w="3396" w:type="dxa"/>
            <w:tcBorders>
              <w:top w:val="single" w:sz="4" w:space="0" w:color="auto"/>
              <w:left w:val="single" w:sz="4" w:space="0" w:color="auto"/>
              <w:bottom w:val="single" w:sz="4" w:space="0" w:color="auto"/>
              <w:right w:val="single" w:sz="4" w:space="0" w:color="auto"/>
            </w:tcBorders>
            <w:hideMark/>
          </w:tcPr>
          <w:p w14:paraId="5468A0CF" w14:textId="77777777" w:rsidR="00786169" w:rsidRPr="00F06039" w:rsidRDefault="00786169" w:rsidP="00786169">
            <w:pPr>
              <w:widowControl w:val="0"/>
              <w:shd w:val="clear" w:color="auto" w:fill="FFFFFF"/>
              <w:autoSpaceDE w:val="0"/>
              <w:autoSpaceDN w:val="0"/>
              <w:adjustRightInd w:val="0"/>
              <w:spacing w:after="0"/>
              <w:jc w:val="center"/>
              <w:rPr>
                <w:rFonts w:ascii="Times New Roman" w:hAnsi="Times New Roman"/>
                <w:sz w:val="24"/>
                <w:szCs w:val="24"/>
              </w:rPr>
            </w:pPr>
          </w:p>
        </w:tc>
      </w:tr>
    </w:tbl>
    <w:p w14:paraId="63AE19A9" w14:textId="77777777" w:rsidR="00F06039" w:rsidRPr="00F06039" w:rsidRDefault="00F06039" w:rsidP="00AD5651">
      <w:pPr>
        <w:widowControl w:val="0"/>
        <w:autoSpaceDE w:val="0"/>
        <w:autoSpaceDN w:val="0"/>
        <w:adjustRightInd w:val="0"/>
        <w:spacing w:after="0"/>
        <w:jc w:val="both"/>
        <w:rPr>
          <w:rFonts w:ascii="Times New Roman" w:eastAsia="Calibri" w:hAnsi="Times New Roman"/>
          <w:sz w:val="24"/>
          <w:szCs w:val="24"/>
          <w:lang w:eastAsia="en-US"/>
        </w:rPr>
      </w:pPr>
      <w:bookmarkStart w:id="5" w:name="Par1462"/>
      <w:bookmarkEnd w:id="5"/>
      <w:r w:rsidRPr="00F06039">
        <w:rPr>
          <w:rFonts w:ascii="Times New Roman" w:eastAsia="Calibri" w:hAnsi="Times New Roman"/>
          <w:sz w:val="24"/>
          <w:szCs w:val="24"/>
          <w:lang w:eastAsia="en-US"/>
        </w:rPr>
        <w:t>&lt;1&gt; Приводится фактическое значение индикатора или показателя за год, предшествующий отчетному.</w:t>
      </w:r>
    </w:p>
    <w:p w14:paraId="291B6334" w14:textId="77777777" w:rsidR="00F06039" w:rsidRPr="00F06039" w:rsidRDefault="00F06039" w:rsidP="00AD5651">
      <w:pPr>
        <w:widowControl w:val="0"/>
        <w:autoSpaceDE w:val="0"/>
        <w:autoSpaceDN w:val="0"/>
        <w:adjustRightInd w:val="0"/>
        <w:spacing w:after="0"/>
        <w:jc w:val="both"/>
        <w:rPr>
          <w:rFonts w:ascii="Times New Roman" w:eastAsia="Calibri" w:hAnsi="Times New Roman"/>
          <w:sz w:val="24"/>
          <w:szCs w:val="24"/>
          <w:lang w:eastAsia="en-US"/>
        </w:rPr>
      </w:pPr>
    </w:p>
    <w:p w14:paraId="1AB99091" w14:textId="77777777" w:rsidR="00F06039" w:rsidRPr="00F06039" w:rsidRDefault="00F06039" w:rsidP="00AD5651">
      <w:pPr>
        <w:widowControl w:val="0"/>
        <w:autoSpaceDE w:val="0"/>
        <w:autoSpaceDN w:val="0"/>
        <w:adjustRightInd w:val="0"/>
        <w:spacing w:after="0"/>
        <w:jc w:val="right"/>
        <w:outlineLvl w:val="2"/>
        <w:rPr>
          <w:rFonts w:ascii="Times New Roman" w:eastAsia="Calibri" w:hAnsi="Times New Roman"/>
          <w:color w:val="000000"/>
          <w:sz w:val="24"/>
          <w:szCs w:val="24"/>
          <w:lang w:eastAsia="en-US"/>
        </w:rPr>
      </w:pPr>
      <w:r w:rsidRPr="00F06039">
        <w:rPr>
          <w:rFonts w:ascii="Times New Roman" w:eastAsia="Calibri" w:hAnsi="Times New Roman"/>
          <w:color w:val="000000"/>
          <w:sz w:val="24"/>
          <w:szCs w:val="24"/>
          <w:lang w:eastAsia="en-US"/>
        </w:rPr>
        <w:t>Таблица 2</w:t>
      </w:r>
    </w:p>
    <w:p w14:paraId="5BEBD9E0"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bookmarkStart w:id="6" w:name="Par1520"/>
      <w:bookmarkEnd w:id="6"/>
      <w:r w:rsidRPr="00F06039">
        <w:rPr>
          <w:rFonts w:ascii="Times New Roman" w:eastAsia="Calibri" w:hAnsi="Times New Roman"/>
          <w:sz w:val="24"/>
          <w:szCs w:val="24"/>
          <w:lang w:eastAsia="en-US"/>
        </w:rPr>
        <w:t>Сведения</w:t>
      </w:r>
    </w:p>
    <w:p w14:paraId="02123FFE"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 xml:space="preserve">о степени выполнения основных мероприятий подпрограмм муниципальной программы </w:t>
      </w:r>
      <w:r w:rsidRPr="00F06039">
        <w:rPr>
          <w:rFonts w:ascii="Times New Roman" w:hAnsi="Times New Roman"/>
          <w:sz w:val="24"/>
          <w:szCs w:val="24"/>
        </w:rPr>
        <w:t>«Обеспечение общественного порядка и противодействие престу</w:t>
      </w:r>
      <w:r w:rsidRPr="00F06039">
        <w:rPr>
          <w:rFonts w:ascii="Times New Roman" w:hAnsi="Times New Roman"/>
          <w:sz w:val="24"/>
          <w:szCs w:val="24"/>
        </w:rPr>
        <w:t>п</w:t>
      </w:r>
      <w:r w:rsidRPr="00F06039">
        <w:rPr>
          <w:rFonts w:ascii="Times New Roman" w:hAnsi="Times New Roman"/>
          <w:sz w:val="24"/>
          <w:szCs w:val="24"/>
        </w:rPr>
        <w:t>ности»</w:t>
      </w: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2268"/>
        <w:gridCol w:w="1558"/>
        <w:gridCol w:w="1275"/>
        <w:gridCol w:w="1275"/>
        <w:gridCol w:w="1275"/>
        <w:gridCol w:w="1274"/>
        <w:gridCol w:w="2126"/>
        <w:gridCol w:w="2550"/>
        <w:gridCol w:w="1424"/>
      </w:tblGrid>
      <w:tr w:rsidR="00F06039" w:rsidRPr="00F06039" w14:paraId="60146186" w14:textId="77777777" w:rsidTr="00DF339D">
        <w:trPr>
          <w:trHeight w:val="908"/>
        </w:trPr>
        <w:tc>
          <w:tcPr>
            <w:tcW w:w="427" w:type="dxa"/>
            <w:vMerge w:val="restart"/>
            <w:tcBorders>
              <w:top w:val="single" w:sz="4" w:space="0" w:color="auto"/>
              <w:left w:val="single" w:sz="4" w:space="0" w:color="auto"/>
              <w:bottom w:val="single" w:sz="4" w:space="0" w:color="auto"/>
              <w:right w:val="single" w:sz="4" w:space="0" w:color="auto"/>
            </w:tcBorders>
            <w:hideMark/>
          </w:tcPr>
          <w:p w14:paraId="112DB00B"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 п/п</w:t>
            </w:r>
          </w:p>
        </w:tc>
        <w:tc>
          <w:tcPr>
            <w:tcW w:w="2268" w:type="dxa"/>
            <w:vMerge w:val="restart"/>
            <w:tcBorders>
              <w:top w:val="single" w:sz="4" w:space="0" w:color="auto"/>
              <w:left w:val="single" w:sz="4" w:space="0" w:color="auto"/>
              <w:bottom w:val="single" w:sz="4" w:space="0" w:color="auto"/>
              <w:right w:val="single" w:sz="4" w:space="0" w:color="auto"/>
            </w:tcBorders>
            <w:hideMark/>
          </w:tcPr>
          <w:p w14:paraId="20C75564"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Наименование основного мероприятия подпрограммы, мер</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 xml:space="preserve">приятия </w:t>
            </w:r>
          </w:p>
        </w:tc>
        <w:tc>
          <w:tcPr>
            <w:tcW w:w="1558" w:type="dxa"/>
            <w:vMerge w:val="restart"/>
            <w:tcBorders>
              <w:top w:val="single" w:sz="4" w:space="0" w:color="auto"/>
              <w:left w:val="single" w:sz="4" w:space="0" w:color="auto"/>
              <w:bottom w:val="single" w:sz="4" w:space="0" w:color="auto"/>
              <w:right w:val="single" w:sz="4" w:space="0" w:color="auto"/>
            </w:tcBorders>
            <w:hideMark/>
          </w:tcPr>
          <w:p w14:paraId="1A239B12"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Ответс</w:t>
            </w:r>
            <w:r w:rsidRPr="00F06039">
              <w:rPr>
                <w:rFonts w:ascii="Times New Roman" w:eastAsia="Calibri" w:hAnsi="Times New Roman"/>
                <w:sz w:val="24"/>
                <w:szCs w:val="24"/>
                <w:lang w:eastAsia="en-US"/>
              </w:rPr>
              <w:t>т</w:t>
            </w:r>
            <w:r w:rsidRPr="00F06039">
              <w:rPr>
                <w:rFonts w:ascii="Times New Roman" w:eastAsia="Calibri" w:hAnsi="Times New Roman"/>
                <w:sz w:val="24"/>
                <w:szCs w:val="24"/>
                <w:lang w:eastAsia="en-US"/>
              </w:rPr>
              <w:t>венный исполн</w:t>
            </w:r>
            <w:r w:rsidRPr="00F06039">
              <w:rPr>
                <w:rFonts w:ascii="Times New Roman" w:eastAsia="Calibri" w:hAnsi="Times New Roman"/>
                <w:sz w:val="24"/>
                <w:szCs w:val="24"/>
                <w:lang w:eastAsia="en-US"/>
              </w:rPr>
              <w:t>и</w:t>
            </w:r>
            <w:r w:rsidRPr="00F06039">
              <w:rPr>
                <w:rFonts w:ascii="Times New Roman" w:eastAsia="Calibri" w:hAnsi="Times New Roman"/>
                <w:sz w:val="24"/>
                <w:szCs w:val="24"/>
                <w:lang w:eastAsia="en-US"/>
              </w:rPr>
              <w:t>тель</w:t>
            </w:r>
          </w:p>
          <w:p w14:paraId="6300CECA"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замест</w:t>
            </w:r>
            <w:r w:rsidRPr="00F06039">
              <w:rPr>
                <w:rFonts w:ascii="Times New Roman" w:eastAsia="Calibri" w:hAnsi="Times New Roman"/>
                <w:sz w:val="24"/>
                <w:szCs w:val="24"/>
                <w:lang w:eastAsia="en-US"/>
              </w:rPr>
              <w:t>и</w:t>
            </w:r>
            <w:r w:rsidRPr="00F06039">
              <w:rPr>
                <w:rFonts w:ascii="Times New Roman" w:eastAsia="Calibri" w:hAnsi="Times New Roman"/>
                <w:sz w:val="24"/>
                <w:szCs w:val="24"/>
                <w:lang w:eastAsia="en-US"/>
              </w:rPr>
              <w:t>тель рук</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водителя ОИВ/ФИО)</w:t>
            </w:r>
          </w:p>
        </w:tc>
        <w:tc>
          <w:tcPr>
            <w:tcW w:w="2550" w:type="dxa"/>
            <w:gridSpan w:val="2"/>
            <w:tcBorders>
              <w:top w:val="single" w:sz="4" w:space="0" w:color="auto"/>
              <w:left w:val="single" w:sz="4" w:space="0" w:color="auto"/>
              <w:bottom w:val="single" w:sz="4" w:space="0" w:color="auto"/>
              <w:right w:val="single" w:sz="4" w:space="0" w:color="auto"/>
            </w:tcBorders>
            <w:hideMark/>
          </w:tcPr>
          <w:p w14:paraId="3109FFA3"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Плановый срок</w:t>
            </w:r>
          </w:p>
        </w:tc>
        <w:tc>
          <w:tcPr>
            <w:tcW w:w="2549" w:type="dxa"/>
            <w:gridSpan w:val="2"/>
            <w:tcBorders>
              <w:top w:val="single" w:sz="4" w:space="0" w:color="auto"/>
              <w:left w:val="single" w:sz="4" w:space="0" w:color="auto"/>
              <w:bottom w:val="single" w:sz="4" w:space="0" w:color="auto"/>
              <w:right w:val="single" w:sz="4" w:space="0" w:color="auto"/>
            </w:tcBorders>
            <w:hideMark/>
          </w:tcPr>
          <w:p w14:paraId="67A0EB67"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Фактический срок</w:t>
            </w:r>
          </w:p>
        </w:tc>
        <w:tc>
          <w:tcPr>
            <w:tcW w:w="4676" w:type="dxa"/>
            <w:gridSpan w:val="2"/>
            <w:tcBorders>
              <w:top w:val="single" w:sz="4" w:space="0" w:color="auto"/>
              <w:left w:val="single" w:sz="4" w:space="0" w:color="auto"/>
              <w:bottom w:val="single" w:sz="4" w:space="0" w:color="auto"/>
              <w:right w:val="single" w:sz="4" w:space="0" w:color="auto"/>
            </w:tcBorders>
            <w:hideMark/>
          </w:tcPr>
          <w:p w14:paraId="2373AA6F"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Результаты</w:t>
            </w:r>
          </w:p>
        </w:tc>
        <w:tc>
          <w:tcPr>
            <w:tcW w:w="1424" w:type="dxa"/>
            <w:vMerge w:val="restart"/>
            <w:tcBorders>
              <w:top w:val="single" w:sz="4" w:space="0" w:color="auto"/>
              <w:left w:val="single" w:sz="4" w:space="0" w:color="auto"/>
              <w:bottom w:val="single" w:sz="4" w:space="0" w:color="auto"/>
              <w:right w:val="single" w:sz="4" w:space="0" w:color="auto"/>
            </w:tcBorders>
            <w:hideMark/>
          </w:tcPr>
          <w:p w14:paraId="275E19E6"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Пробл</w:t>
            </w:r>
            <w:r w:rsidRPr="00F06039">
              <w:rPr>
                <w:rFonts w:ascii="Times New Roman" w:eastAsia="Calibri" w:hAnsi="Times New Roman"/>
                <w:sz w:val="24"/>
                <w:szCs w:val="24"/>
                <w:lang w:eastAsia="en-US"/>
              </w:rPr>
              <w:t>е</w:t>
            </w:r>
            <w:r w:rsidRPr="00F06039">
              <w:rPr>
                <w:rFonts w:ascii="Times New Roman" w:eastAsia="Calibri" w:hAnsi="Times New Roman"/>
                <w:sz w:val="24"/>
                <w:szCs w:val="24"/>
                <w:lang w:eastAsia="en-US"/>
              </w:rPr>
              <w:t>мы, во</w:t>
            </w:r>
            <w:r w:rsidRPr="00F06039">
              <w:rPr>
                <w:rFonts w:ascii="Times New Roman" w:eastAsia="Calibri" w:hAnsi="Times New Roman"/>
                <w:sz w:val="24"/>
                <w:szCs w:val="24"/>
                <w:lang w:eastAsia="en-US"/>
              </w:rPr>
              <w:t>з</w:t>
            </w:r>
            <w:r w:rsidRPr="00F06039">
              <w:rPr>
                <w:rFonts w:ascii="Times New Roman" w:eastAsia="Calibri" w:hAnsi="Times New Roman"/>
                <w:sz w:val="24"/>
                <w:szCs w:val="24"/>
                <w:lang w:eastAsia="en-US"/>
              </w:rPr>
              <w:t>никшие в ходе ре</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лизации мер</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 xml:space="preserve">приятия </w:t>
            </w:r>
          </w:p>
        </w:tc>
      </w:tr>
      <w:tr w:rsidR="00F06039" w:rsidRPr="00F06039" w14:paraId="71C269A2" w14:textId="77777777" w:rsidTr="00DF339D">
        <w:tc>
          <w:tcPr>
            <w:tcW w:w="427" w:type="dxa"/>
            <w:vMerge/>
            <w:tcBorders>
              <w:top w:val="single" w:sz="4" w:space="0" w:color="auto"/>
              <w:left w:val="single" w:sz="4" w:space="0" w:color="auto"/>
              <w:bottom w:val="single" w:sz="4" w:space="0" w:color="auto"/>
              <w:right w:val="single" w:sz="4" w:space="0" w:color="auto"/>
            </w:tcBorders>
            <w:vAlign w:val="center"/>
            <w:hideMark/>
          </w:tcPr>
          <w:p w14:paraId="08EE2AC6" w14:textId="77777777" w:rsidR="00F06039" w:rsidRPr="00F06039" w:rsidRDefault="00F06039" w:rsidP="00AD5651">
            <w:pPr>
              <w:spacing w:after="0"/>
              <w:rPr>
                <w:rFonts w:ascii="Times New Roman" w:eastAsia="Calibri" w:hAnsi="Times New Roman"/>
                <w:sz w:val="24"/>
                <w:szCs w:val="24"/>
                <w:lang w:eastAsia="en-US"/>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14:paraId="33EBA048" w14:textId="77777777" w:rsidR="00F06039" w:rsidRPr="00F06039" w:rsidRDefault="00F06039" w:rsidP="00AD5651">
            <w:pPr>
              <w:spacing w:after="0"/>
              <w:rPr>
                <w:rFonts w:ascii="Times New Roman" w:eastAsia="Calibri" w:hAnsi="Times New Roman"/>
                <w:sz w:val="24"/>
                <w:szCs w:val="24"/>
                <w:lang w:eastAsia="en-US"/>
              </w:rPr>
            </w:pPr>
          </w:p>
        </w:tc>
        <w:tc>
          <w:tcPr>
            <w:tcW w:w="1558" w:type="dxa"/>
            <w:vMerge/>
            <w:tcBorders>
              <w:top w:val="single" w:sz="4" w:space="0" w:color="auto"/>
              <w:left w:val="single" w:sz="4" w:space="0" w:color="auto"/>
              <w:bottom w:val="single" w:sz="4" w:space="0" w:color="auto"/>
              <w:right w:val="single" w:sz="4" w:space="0" w:color="auto"/>
            </w:tcBorders>
            <w:vAlign w:val="center"/>
            <w:hideMark/>
          </w:tcPr>
          <w:p w14:paraId="7170C664" w14:textId="77777777" w:rsidR="00F06039" w:rsidRPr="00F06039" w:rsidRDefault="00F06039" w:rsidP="00AD5651">
            <w:pPr>
              <w:spacing w:after="0"/>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0E77DB2C" w14:textId="77777777" w:rsidR="00F06039" w:rsidRPr="00F06039" w:rsidRDefault="00F06039" w:rsidP="00AD5651">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начала реализ</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ции</w:t>
            </w:r>
          </w:p>
        </w:tc>
        <w:tc>
          <w:tcPr>
            <w:tcW w:w="1275" w:type="dxa"/>
            <w:tcBorders>
              <w:top w:val="single" w:sz="4" w:space="0" w:color="auto"/>
              <w:left w:val="single" w:sz="4" w:space="0" w:color="auto"/>
              <w:bottom w:val="single" w:sz="4" w:space="0" w:color="auto"/>
              <w:right w:val="single" w:sz="4" w:space="0" w:color="auto"/>
            </w:tcBorders>
            <w:hideMark/>
          </w:tcPr>
          <w:p w14:paraId="271FEFBE" w14:textId="77777777" w:rsidR="00F06039" w:rsidRPr="00F06039" w:rsidRDefault="00F06039" w:rsidP="00AD5651">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окончания реализ</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ции</w:t>
            </w:r>
          </w:p>
        </w:tc>
        <w:tc>
          <w:tcPr>
            <w:tcW w:w="1275" w:type="dxa"/>
            <w:tcBorders>
              <w:top w:val="single" w:sz="4" w:space="0" w:color="auto"/>
              <w:left w:val="single" w:sz="4" w:space="0" w:color="auto"/>
              <w:bottom w:val="single" w:sz="4" w:space="0" w:color="auto"/>
              <w:right w:val="single" w:sz="4" w:space="0" w:color="auto"/>
            </w:tcBorders>
            <w:hideMark/>
          </w:tcPr>
          <w:p w14:paraId="0F3D0DD0" w14:textId="77777777" w:rsidR="00F06039" w:rsidRPr="00F06039" w:rsidRDefault="00F06039" w:rsidP="00AD5651">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начала реализ</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ции</w:t>
            </w:r>
          </w:p>
        </w:tc>
        <w:tc>
          <w:tcPr>
            <w:tcW w:w="1274" w:type="dxa"/>
            <w:tcBorders>
              <w:top w:val="single" w:sz="4" w:space="0" w:color="auto"/>
              <w:left w:val="single" w:sz="4" w:space="0" w:color="auto"/>
              <w:bottom w:val="single" w:sz="4" w:space="0" w:color="auto"/>
              <w:right w:val="single" w:sz="4" w:space="0" w:color="auto"/>
            </w:tcBorders>
            <w:hideMark/>
          </w:tcPr>
          <w:p w14:paraId="3447AA79" w14:textId="77777777" w:rsidR="00F06039" w:rsidRPr="00F06039" w:rsidRDefault="00F06039" w:rsidP="00AD5651">
            <w:pPr>
              <w:widowControl w:val="0"/>
              <w:autoSpaceDE w:val="0"/>
              <w:autoSpaceDN w:val="0"/>
              <w:adjustRightInd w:val="0"/>
              <w:spacing w:after="0"/>
              <w:ind w:left="-108" w:right="-108"/>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окончания реализ</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ции</w:t>
            </w:r>
          </w:p>
        </w:tc>
        <w:tc>
          <w:tcPr>
            <w:tcW w:w="2126" w:type="dxa"/>
            <w:tcBorders>
              <w:top w:val="single" w:sz="4" w:space="0" w:color="auto"/>
              <w:left w:val="single" w:sz="4" w:space="0" w:color="auto"/>
              <w:bottom w:val="single" w:sz="4" w:space="0" w:color="auto"/>
              <w:right w:val="single" w:sz="4" w:space="0" w:color="auto"/>
            </w:tcBorders>
            <w:hideMark/>
          </w:tcPr>
          <w:p w14:paraId="3C63A97E"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запланирова</w:t>
            </w:r>
            <w:r w:rsidRPr="00F06039">
              <w:rPr>
                <w:rFonts w:ascii="Times New Roman" w:eastAsia="Calibri" w:hAnsi="Times New Roman"/>
                <w:sz w:val="24"/>
                <w:szCs w:val="24"/>
                <w:lang w:eastAsia="en-US"/>
              </w:rPr>
              <w:t>н</w:t>
            </w:r>
            <w:r w:rsidRPr="00F06039">
              <w:rPr>
                <w:rFonts w:ascii="Times New Roman" w:eastAsia="Calibri" w:hAnsi="Times New Roman"/>
                <w:sz w:val="24"/>
                <w:szCs w:val="24"/>
                <w:lang w:eastAsia="en-US"/>
              </w:rPr>
              <w:t>ные</w:t>
            </w:r>
          </w:p>
        </w:tc>
        <w:tc>
          <w:tcPr>
            <w:tcW w:w="2550" w:type="dxa"/>
            <w:tcBorders>
              <w:top w:val="single" w:sz="4" w:space="0" w:color="auto"/>
              <w:left w:val="single" w:sz="4" w:space="0" w:color="auto"/>
              <w:bottom w:val="single" w:sz="4" w:space="0" w:color="auto"/>
              <w:right w:val="single" w:sz="4" w:space="0" w:color="auto"/>
            </w:tcBorders>
            <w:hideMark/>
          </w:tcPr>
          <w:p w14:paraId="566A0FD4"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достигнутые</w:t>
            </w:r>
          </w:p>
        </w:tc>
        <w:tc>
          <w:tcPr>
            <w:tcW w:w="1424" w:type="dxa"/>
            <w:vMerge/>
            <w:tcBorders>
              <w:top w:val="single" w:sz="4" w:space="0" w:color="auto"/>
              <w:left w:val="single" w:sz="4" w:space="0" w:color="auto"/>
              <w:bottom w:val="single" w:sz="4" w:space="0" w:color="auto"/>
              <w:right w:val="single" w:sz="4" w:space="0" w:color="auto"/>
            </w:tcBorders>
            <w:vAlign w:val="center"/>
            <w:hideMark/>
          </w:tcPr>
          <w:p w14:paraId="3DEE15AD" w14:textId="77777777" w:rsidR="00F06039" w:rsidRPr="00F06039" w:rsidRDefault="00F06039" w:rsidP="00AD5651">
            <w:pPr>
              <w:spacing w:after="0"/>
              <w:rPr>
                <w:rFonts w:ascii="Times New Roman" w:eastAsia="Calibri" w:hAnsi="Times New Roman"/>
                <w:sz w:val="24"/>
                <w:szCs w:val="24"/>
                <w:lang w:eastAsia="en-US"/>
              </w:rPr>
            </w:pPr>
          </w:p>
        </w:tc>
      </w:tr>
      <w:tr w:rsidR="00F06039" w:rsidRPr="00F06039" w14:paraId="59C06231" w14:textId="77777777" w:rsidTr="00DF339D">
        <w:tc>
          <w:tcPr>
            <w:tcW w:w="427" w:type="dxa"/>
            <w:tcBorders>
              <w:top w:val="single" w:sz="4" w:space="0" w:color="auto"/>
              <w:left w:val="single" w:sz="4" w:space="0" w:color="auto"/>
              <w:bottom w:val="single" w:sz="4" w:space="0" w:color="auto"/>
              <w:right w:val="single" w:sz="4" w:space="0" w:color="auto"/>
            </w:tcBorders>
            <w:hideMark/>
          </w:tcPr>
          <w:p w14:paraId="4A5B593F"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1</w:t>
            </w:r>
          </w:p>
        </w:tc>
        <w:tc>
          <w:tcPr>
            <w:tcW w:w="2268" w:type="dxa"/>
            <w:tcBorders>
              <w:top w:val="single" w:sz="4" w:space="0" w:color="auto"/>
              <w:left w:val="single" w:sz="4" w:space="0" w:color="auto"/>
              <w:bottom w:val="single" w:sz="4" w:space="0" w:color="auto"/>
              <w:right w:val="single" w:sz="4" w:space="0" w:color="auto"/>
            </w:tcBorders>
            <w:hideMark/>
          </w:tcPr>
          <w:p w14:paraId="2D7BA738"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2</w:t>
            </w:r>
          </w:p>
        </w:tc>
        <w:tc>
          <w:tcPr>
            <w:tcW w:w="1558" w:type="dxa"/>
            <w:tcBorders>
              <w:top w:val="single" w:sz="4" w:space="0" w:color="auto"/>
              <w:left w:val="single" w:sz="4" w:space="0" w:color="auto"/>
              <w:bottom w:val="single" w:sz="4" w:space="0" w:color="auto"/>
              <w:right w:val="single" w:sz="4" w:space="0" w:color="auto"/>
            </w:tcBorders>
            <w:hideMark/>
          </w:tcPr>
          <w:p w14:paraId="7BCAE74E"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w:t>
            </w:r>
          </w:p>
        </w:tc>
        <w:tc>
          <w:tcPr>
            <w:tcW w:w="1275" w:type="dxa"/>
            <w:tcBorders>
              <w:top w:val="single" w:sz="4" w:space="0" w:color="auto"/>
              <w:left w:val="single" w:sz="4" w:space="0" w:color="auto"/>
              <w:bottom w:val="single" w:sz="4" w:space="0" w:color="auto"/>
              <w:right w:val="single" w:sz="4" w:space="0" w:color="auto"/>
            </w:tcBorders>
            <w:hideMark/>
          </w:tcPr>
          <w:p w14:paraId="3218A4FB"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767DFE95"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5</w:t>
            </w:r>
          </w:p>
        </w:tc>
        <w:tc>
          <w:tcPr>
            <w:tcW w:w="1275" w:type="dxa"/>
            <w:tcBorders>
              <w:top w:val="single" w:sz="4" w:space="0" w:color="auto"/>
              <w:left w:val="single" w:sz="4" w:space="0" w:color="auto"/>
              <w:bottom w:val="single" w:sz="4" w:space="0" w:color="auto"/>
              <w:right w:val="single" w:sz="4" w:space="0" w:color="auto"/>
            </w:tcBorders>
            <w:hideMark/>
          </w:tcPr>
          <w:p w14:paraId="5A9C8C51"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6</w:t>
            </w:r>
          </w:p>
        </w:tc>
        <w:tc>
          <w:tcPr>
            <w:tcW w:w="1274" w:type="dxa"/>
            <w:tcBorders>
              <w:top w:val="single" w:sz="4" w:space="0" w:color="auto"/>
              <w:left w:val="single" w:sz="4" w:space="0" w:color="auto"/>
              <w:bottom w:val="single" w:sz="4" w:space="0" w:color="auto"/>
              <w:right w:val="single" w:sz="4" w:space="0" w:color="auto"/>
            </w:tcBorders>
            <w:hideMark/>
          </w:tcPr>
          <w:p w14:paraId="42BFF8BC"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7</w:t>
            </w:r>
          </w:p>
        </w:tc>
        <w:tc>
          <w:tcPr>
            <w:tcW w:w="2126" w:type="dxa"/>
            <w:tcBorders>
              <w:top w:val="single" w:sz="4" w:space="0" w:color="auto"/>
              <w:left w:val="single" w:sz="4" w:space="0" w:color="auto"/>
              <w:bottom w:val="single" w:sz="4" w:space="0" w:color="auto"/>
              <w:right w:val="single" w:sz="4" w:space="0" w:color="auto"/>
            </w:tcBorders>
            <w:hideMark/>
          </w:tcPr>
          <w:p w14:paraId="59B6210F"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8</w:t>
            </w:r>
          </w:p>
        </w:tc>
        <w:tc>
          <w:tcPr>
            <w:tcW w:w="2550" w:type="dxa"/>
            <w:tcBorders>
              <w:top w:val="single" w:sz="4" w:space="0" w:color="auto"/>
              <w:left w:val="single" w:sz="4" w:space="0" w:color="auto"/>
              <w:bottom w:val="single" w:sz="4" w:space="0" w:color="auto"/>
              <w:right w:val="single" w:sz="4" w:space="0" w:color="auto"/>
            </w:tcBorders>
            <w:hideMark/>
          </w:tcPr>
          <w:p w14:paraId="3B1F1158"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9</w:t>
            </w:r>
          </w:p>
        </w:tc>
        <w:tc>
          <w:tcPr>
            <w:tcW w:w="1424" w:type="dxa"/>
            <w:tcBorders>
              <w:top w:val="single" w:sz="4" w:space="0" w:color="auto"/>
              <w:left w:val="single" w:sz="4" w:space="0" w:color="auto"/>
              <w:bottom w:val="single" w:sz="4" w:space="0" w:color="auto"/>
              <w:right w:val="single" w:sz="4" w:space="0" w:color="auto"/>
            </w:tcBorders>
            <w:hideMark/>
          </w:tcPr>
          <w:p w14:paraId="31E92F17"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10</w:t>
            </w:r>
          </w:p>
        </w:tc>
      </w:tr>
      <w:tr w:rsidR="00F06039" w:rsidRPr="00F06039" w14:paraId="0F75C0C3" w14:textId="77777777" w:rsidTr="00DF339D">
        <w:tc>
          <w:tcPr>
            <w:tcW w:w="15452" w:type="dxa"/>
            <w:gridSpan w:val="10"/>
            <w:tcBorders>
              <w:top w:val="single" w:sz="4" w:space="0" w:color="auto"/>
              <w:left w:val="single" w:sz="4" w:space="0" w:color="auto"/>
              <w:bottom w:val="single" w:sz="4" w:space="0" w:color="auto"/>
              <w:right w:val="single" w:sz="4" w:space="0" w:color="auto"/>
            </w:tcBorders>
            <w:hideMark/>
          </w:tcPr>
          <w:p w14:paraId="4483CDAA" w14:textId="77777777" w:rsidR="00F06039" w:rsidRPr="00F06039" w:rsidRDefault="00F06039" w:rsidP="00AD5651">
            <w:pPr>
              <w:widowControl w:val="0"/>
              <w:shd w:val="clear" w:color="auto" w:fill="FFFFFF"/>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Подпрограмма </w:t>
            </w:r>
            <w:r w:rsidR="004F634A">
              <w:rPr>
                <w:rFonts w:ascii="Times New Roman" w:hAnsi="Times New Roman"/>
                <w:sz w:val="24"/>
                <w:szCs w:val="24"/>
              </w:rPr>
              <w:t>1</w:t>
            </w:r>
            <w:r w:rsidR="004F634A" w:rsidRPr="00F06039">
              <w:rPr>
                <w:rFonts w:ascii="Times New Roman" w:hAnsi="Times New Roman"/>
                <w:sz w:val="24"/>
                <w:szCs w:val="24"/>
              </w:rPr>
              <w:t xml:space="preserve"> «</w:t>
            </w:r>
            <w:r w:rsidR="00D05138">
              <w:rPr>
                <w:rFonts w:ascii="Times New Roman" w:hAnsi="Times New Roman"/>
                <w:kern w:val="2"/>
                <w:sz w:val="24"/>
                <w:szCs w:val="24"/>
              </w:rPr>
              <w:t xml:space="preserve">Противодействие </w:t>
            </w:r>
            <w:r w:rsidR="004F634A">
              <w:rPr>
                <w:rFonts w:ascii="Times New Roman" w:hAnsi="Times New Roman"/>
                <w:kern w:val="2"/>
                <w:sz w:val="24"/>
                <w:szCs w:val="24"/>
              </w:rPr>
              <w:t>коррупции</w:t>
            </w:r>
            <w:r w:rsidR="004F634A" w:rsidRPr="00F06039">
              <w:rPr>
                <w:rFonts w:ascii="Times New Roman" w:hAnsi="Times New Roman"/>
                <w:sz w:val="24"/>
                <w:szCs w:val="24"/>
              </w:rPr>
              <w:t>»</w:t>
            </w:r>
          </w:p>
        </w:tc>
      </w:tr>
      <w:tr w:rsidR="00D05138" w:rsidRPr="00F06039" w14:paraId="1A6F8963" w14:textId="77777777" w:rsidTr="00DF339D">
        <w:tc>
          <w:tcPr>
            <w:tcW w:w="427" w:type="dxa"/>
            <w:tcBorders>
              <w:top w:val="single" w:sz="4" w:space="0" w:color="auto"/>
              <w:left w:val="single" w:sz="4" w:space="0" w:color="auto"/>
              <w:bottom w:val="single" w:sz="4" w:space="0" w:color="auto"/>
              <w:right w:val="single" w:sz="4" w:space="0" w:color="auto"/>
            </w:tcBorders>
            <w:hideMark/>
          </w:tcPr>
          <w:p w14:paraId="3370AFB0" w14:textId="77777777" w:rsidR="00D05138" w:rsidRPr="00F06039" w:rsidRDefault="00D05138" w:rsidP="00D05138">
            <w:pPr>
              <w:widowControl w:val="0"/>
              <w:autoSpaceDE w:val="0"/>
              <w:autoSpaceDN w:val="0"/>
              <w:adjustRightInd w:val="0"/>
              <w:spacing w:after="0"/>
              <w:ind w:left="-108" w:right="-108"/>
              <w:rPr>
                <w:rFonts w:ascii="Times New Roman" w:eastAsia="Calibri" w:hAnsi="Times New Roman"/>
                <w:sz w:val="24"/>
                <w:szCs w:val="24"/>
                <w:lang w:eastAsia="en-US"/>
              </w:rPr>
            </w:pPr>
            <w:r>
              <w:rPr>
                <w:rFonts w:ascii="Times New Roman" w:eastAsia="Calibri" w:hAnsi="Times New Roman"/>
                <w:sz w:val="24"/>
                <w:szCs w:val="24"/>
                <w:lang w:eastAsia="en-US"/>
              </w:rPr>
              <w:t>1</w:t>
            </w:r>
            <w:r w:rsidRPr="00F06039">
              <w:rPr>
                <w:rFonts w:ascii="Times New Roman" w:eastAsia="Calibri" w:hAnsi="Times New Roman"/>
                <w:sz w:val="24"/>
                <w:szCs w:val="24"/>
                <w:lang w:eastAsia="en-US"/>
              </w:rPr>
              <w:t>.1.</w:t>
            </w:r>
          </w:p>
          <w:p w14:paraId="0510CB48" w14:textId="77777777" w:rsidR="00D05138" w:rsidRPr="00F06039" w:rsidRDefault="00D05138" w:rsidP="00D05138">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7053428C" w14:textId="77777777" w:rsidR="00D05138" w:rsidRPr="00F06039" w:rsidRDefault="00D05138" w:rsidP="00D05138">
            <w:pPr>
              <w:shd w:val="clear" w:color="auto" w:fill="FFFFFF"/>
              <w:spacing w:after="0"/>
              <w:jc w:val="both"/>
              <w:rPr>
                <w:rFonts w:ascii="Times New Roman" w:hAnsi="Times New Roman"/>
                <w:color w:val="000000"/>
                <w:spacing w:val="-1"/>
                <w:sz w:val="24"/>
                <w:szCs w:val="24"/>
              </w:rPr>
            </w:pPr>
            <w:r w:rsidRPr="00F06039">
              <w:rPr>
                <w:rFonts w:ascii="Times New Roman" w:eastAsia="Calibri" w:hAnsi="Times New Roman"/>
                <w:sz w:val="24"/>
                <w:szCs w:val="24"/>
                <w:lang w:eastAsia="en-US"/>
              </w:rPr>
              <w:t>Основное мер</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приятие: Создание условий для сн</w:t>
            </w:r>
            <w:r w:rsidRPr="00F06039">
              <w:rPr>
                <w:rFonts w:ascii="Times New Roman" w:eastAsia="Calibri" w:hAnsi="Times New Roman"/>
                <w:sz w:val="24"/>
                <w:szCs w:val="24"/>
                <w:lang w:eastAsia="en-US"/>
              </w:rPr>
              <w:t>и</w:t>
            </w:r>
            <w:r w:rsidRPr="00F06039">
              <w:rPr>
                <w:rFonts w:ascii="Times New Roman" w:eastAsia="Calibri" w:hAnsi="Times New Roman"/>
                <w:sz w:val="24"/>
                <w:szCs w:val="24"/>
                <w:lang w:eastAsia="en-US"/>
              </w:rPr>
              <w:t>жения правового нигилизма насел</w:t>
            </w:r>
            <w:r w:rsidRPr="00F06039">
              <w:rPr>
                <w:rFonts w:ascii="Times New Roman" w:eastAsia="Calibri" w:hAnsi="Times New Roman"/>
                <w:sz w:val="24"/>
                <w:szCs w:val="24"/>
                <w:lang w:eastAsia="en-US"/>
              </w:rPr>
              <w:t>е</w:t>
            </w:r>
            <w:r w:rsidRPr="00F06039">
              <w:rPr>
                <w:rFonts w:ascii="Times New Roman" w:eastAsia="Calibri" w:hAnsi="Times New Roman"/>
                <w:sz w:val="24"/>
                <w:szCs w:val="24"/>
                <w:lang w:eastAsia="en-US"/>
              </w:rPr>
              <w:t>ния,</w:t>
            </w:r>
            <w:r>
              <w:rPr>
                <w:rFonts w:ascii="Times New Roman" w:eastAsia="Calibri" w:hAnsi="Times New Roman"/>
                <w:sz w:val="24"/>
                <w:szCs w:val="24"/>
                <w:lang w:eastAsia="en-US"/>
              </w:rPr>
              <w:t xml:space="preserve"> </w:t>
            </w:r>
            <w:r w:rsidRPr="00F06039">
              <w:rPr>
                <w:rFonts w:ascii="Times New Roman" w:eastAsia="Calibri" w:hAnsi="Times New Roman"/>
                <w:sz w:val="24"/>
                <w:szCs w:val="24"/>
                <w:lang w:eastAsia="en-US"/>
              </w:rPr>
              <w:t>формирование антикоррупционн</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 xml:space="preserve">го общественного </w:t>
            </w:r>
            <w:r w:rsidRPr="00F06039">
              <w:rPr>
                <w:rFonts w:ascii="Times New Roman" w:eastAsia="Calibri" w:hAnsi="Times New Roman"/>
                <w:sz w:val="24"/>
                <w:szCs w:val="24"/>
                <w:lang w:eastAsia="en-US"/>
              </w:rPr>
              <w:lastRenderedPageBreak/>
              <w:t>мнения и нетерп</w:t>
            </w:r>
            <w:r w:rsidRPr="00F06039">
              <w:rPr>
                <w:rFonts w:ascii="Times New Roman" w:eastAsia="Calibri" w:hAnsi="Times New Roman"/>
                <w:sz w:val="24"/>
                <w:szCs w:val="24"/>
                <w:lang w:eastAsia="en-US"/>
              </w:rPr>
              <w:t>и</w:t>
            </w:r>
            <w:r w:rsidRPr="00F06039">
              <w:rPr>
                <w:rFonts w:ascii="Times New Roman" w:eastAsia="Calibri" w:hAnsi="Times New Roman"/>
                <w:sz w:val="24"/>
                <w:szCs w:val="24"/>
                <w:lang w:eastAsia="en-US"/>
              </w:rPr>
              <w:t>мости к коррупц</w:t>
            </w:r>
            <w:r w:rsidRPr="00F06039">
              <w:rPr>
                <w:rFonts w:ascii="Times New Roman" w:eastAsia="Calibri" w:hAnsi="Times New Roman"/>
                <w:sz w:val="24"/>
                <w:szCs w:val="24"/>
                <w:lang w:eastAsia="en-US"/>
              </w:rPr>
              <w:t>и</w:t>
            </w:r>
            <w:r w:rsidRPr="00F06039">
              <w:rPr>
                <w:rFonts w:ascii="Times New Roman" w:eastAsia="Calibri" w:hAnsi="Times New Roman"/>
                <w:sz w:val="24"/>
                <w:szCs w:val="24"/>
                <w:lang w:eastAsia="en-US"/>
              </w:rPr>
              <w:t>онному поведению</w:t>
            </w:r>
          </w:p>
        </w:tc>
        <w:tc>
          <w:tcPr>
            <w:tcW w:w="1558" w:type="dxa"/>
            <w:tcBorders>
              <w:top w:val="single" w:sz="4" w:space="0" w:color="auto"/>
              <w:left w:val="single" w:sz="4" w:space="0" w:color="auto"/>
              <w:bottom w:val="single" w:sz="4" w:space="0" w:color="auto"/>
              <w:right w:val="single" w:sz="4" w:space="0" w:color="auto"/>
            </w:tcBorders>
            <w:hideMark/>
          </w:tcPr>
          <w:p w14:paraId="452CFA4F" w14:textId="77777777" w:rsidR="00D05138" w:rsidRPr="00F06039" w:rsidRDefault="00D05138" w:rsidP="00D05138">
            <w:pPr>
              <w:widowControl w:val="0"/>
              <w:autoSpaceDE w:val="0"/>
              <w:autoSpaceDN w:val="0"/>
              <w:adjustRightInd w:val="0"/>
              <w:spacing w:after="0"/>
              <w:rPr>
                <w:rFonts w:ascii="Times New Roman" w:eastAsia="Calibri" w:hAnsi="Times New Roman"/>
                <w:sz w:val="24"/>
                <w:szCs w:val="24"/>
                <w:lang w:eastAsia="en-US"/>
              </w:rPr>
            </w:pPr>
            <w:r w:rsidRPr="00F06039">
              <w:rPr>
                <w:rFonts w:ascii="Times New Roman" w:eastAsia="Calibri" w:hAnsi="Times New Roman"/>
                <w:sz w:val="24"/>
                <w:szCs w:val="24"/>
                <w:lang w:eastAsia="en-US"/>
              </w:rPr>
              <w:lastRenderedPageBreak/>
              <w:t>Инспектор</w:t>
            </w:r>
          </w:p>
          <w:p w14:paraId="698B6F81" w14:textId="77777777" w:rsidR="00D05138" w:rsidRPr="00F06039" w:rsidRDefault="004F634A" w:rsidP="00D05138">
            <w:pPr>
              <w:widowControl w:val="0"/>
              <w:autoSpaceDE w:val="0"/>
              <w:autoSpaceDN w:val="0"/>
              <w:adjustRightInd w:val="0"/>
              <w:spacing w:after="0"/>
              <w:rPr>
                <w:rFonts w:ascii="Times New Roman" w:eastAsia="Calibri" w:hAnsi="Times New Roman"/>
                <w:sz w:val="24"/>
                <w:szCs w:val="24"/>
                <w:lang w:eastAsia="en-US"/>
              </w:rPr>
            </w:pPr>
            <w:r w:rsidRPr="004F634A">
              <w:rPr>
                <w:rFonts w:ascii="Times New Roman" w:eastAsia="Calibri" w:hAnsi="Times New Roman"/>
                <w:sz w:val="24"/>
                <w:szCs w:val="24"/>
                <w:lang w:eastAsia="en-US"/>
              </w:rPr>
              <w:t>Бурунчиева Р.К.</w:t>
            </w:r>
          </w:p>
        </w:tc>
        <w:tc>
          <w:tcPr>
            <w:tcW w:w="1275" w:type="dxa"/>
            <w:tcBorders>
              <w:top w:val="single" w:sz="4" w:space="0" w:color="auto"/>
              <w:left w:val="single" w:sz="4" w:space="0" w:color="auto"/>
              <w:bottom w:val="single" w:sz="4" w:space="0" w:color="auto"/>
              <w:right w:val="single" w:sz="4" w:space="0" w:color="auto"/>
            </w:tcBorders>
            <w:hideMark/>
          </w:tcPr>
          <w:p w14:paraId="25419AA8" w14:textId="77777777" w:rsidR="00D05138" w:rsidRPr="00F06039" w:rsidRDefault="00D05138" w:rsidP="00D05138">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60D6DCFF" w14:textId="77777777" w:rsidR="00D05138" w:rsidRPr="00F06039" w:rsidRDefault="000A38EE" w:rsidP="00D05138">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2024</w:t>
            </w:r>
          </w:p>
        </w:tc>
        <w:tc>
          <w:tcPr>
            <w:tcW w:w="1275" w:type="dxa"/>
            <w:tcBorders>
              <w:top w:val="single" w:sz="4" w:space="0" w:color="auto"/>
              <w:left w:val="single" w:sz="4" w:space="0" w:color="auto"/>
              <w:bottom w:val="single" w:sz="4" w:space="0" w:color="auto"/>
              <w:right w:val="single" w:sz="4" w:space="0" w:color="auto"/>
            </w:tcBorders>
            <w:hideMark/>
          </w:tcPr>
          <w:p w14:paraId="2DE904CB" w14:textId="77777777" w:rsidR="00D05138" w:rsidRPr="00F06039" w:rsidRDefault="00D05138" w:rsidP="00D05138">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5F69B7A3" w14:textId="77777777" w:rsidR="00D05138" w:rsidRPr="00F06039" w:rsidRDefault="002776F6" w:rsidP="00D05138">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75B6C486" w14:textId="77777777" w:rsidR="00D05138" w:rsidRPr="00F06039" w:rsidRDefault="00D05138" w:rsidP="00D05138">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7F9E407D" w14:textId="77777777" w:rsidR="00D05138" w:rsidRPr="00F06039" w:rsidRDefault="002776F6" w:rsidP="00D05138">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4" w:type="dxa"/>
            <w:tcBorders>
              <w:top w:val="single" w:sz="4" w:space="0" w:color="auto"/>
              <w:left w:val="single" w:sz="4" w:space="0" w:color="auto"/>
              <w:bottom w:val="single" w:sz="4" w:space="0" w:color="auto"/>
              <w:right w:val="single" w:sz="4" w:space="0" w:color="auto"/>
            </w:tcBorders>
            <w:hideMark/>
          </w:tcPr>
          <w:p w14:paraId="751CE654" w14:textId="77777777" w:rsidR="00D05138" w:rsidRPr="00F06039" w:rsidRDefault="00D05138" w:rsidP="00D05138">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70BD2C82" w14:textId="77777777" w:rsidR="00D05138" w:rsidRPr="00F06039" w:rsidRDefault="002776F6" w:rsidP="00D05138">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2126" w:type="dxa"/>
            <w:tcBorders>
              <w:top w:val="single" w:sz="4" w:space="0" w:color="auto"/>
              <w:left w:val="single" w:sz="4" w:space="0" w:color="auto"/>
              <w:bottom w:val="single" w:sz="4" w:space="0" w:color="auto"/>
              <w:right w:val="single" w:sz="4" w:space="0" w:color="auto"/>
            </w:tcBorders>
            <w:hideMark/>
          </w:tcPr>
          <w:p w14:paraId="24616B25" w14:textId="77777777" w:rsidR="00D05138" w:rsidRPr="00F06039" w:rsidRDefault="00D05138" w:rsidP="00D05138">
            <w:pPr>
              <w:spacing w:after="0"/>
              <w:rPr>
                <w:rFonts w:ascii="Times New Roman" w:eastAsia="Calibri" w:hAnsi="Times New Roman"/>
                <w:sz w:val="24"/>
                <w:szCs w:val="24"/>
                <w:lang w:eastAsia="en-US"/>
              </w:rPr>
            </w:pPr>
            <w:r w:rsidRPr="00F06039">
              <w:rPr>
                <w:rFonts w:ascii="Times New Roman" w:hAnsi="Times New Roman"/>
                <w:sz w:val="24"/>
                <w:szCs w:val="24"/>
              </w:rPr>
              <w:t>Формирование эффективной муниц</w:t>
            </w:r>
            <w:r w:rsidRPr="00F06039">
              <w:rPr>
                <w:rFonts w:ascii="Times New Roman" w:hAnsi="Times New Roman"/>
                <w:sz w:val="24"/>
                <w:szCs w:val="24"/>
              </w:rPr>
              <w:t>и</w:t>
            </w:r>
            <w:r w:rsidRPr="00F06039">
              <w:rPr>
                <w:rFonts w:ascii="Times New Roman" w:hAnsi="Times New Roman"/>
                <w:sz w:val="24"/>
                <w:szCs w:val="24"/>
              </w:rPr>
              <w:t xml:space="preserve">пальной политики на территории </w:t>
            </w:r>
            <w:r>
              <w:rPr>
                <w:rFonts w:ascii="Times New Roman" w:hAnsi="Times New Roman"/>
                <w:sz w:val="24"/>
                <w:szCs w:val="24"/>
              </w:rPr>
              <w:t>Первомайского</w:t>
            </w:r>
            <w:r w:rsidRPr="00F06039">
              <w:rPr>
                <w:rFonts w:ascii="Times New Roman" w:hAnsi="Times New Roman"/>
                <w:sz w:val="24"/>
                <w:szCs w:val="24"/>
              </w:rPr>
              <w:t xml:space="preserve"> сельского пос</w:t>
            </w:r>
            <w:r w:rsidRPr="00F06039">
              <w:rPr>
                <w:rFonts w:ascii="Times New Roman" w:hAnsi="Times New Roman"/>
                <w:sz w:val="24"/>
                <w:szCs w:val="24"/>
              </w:rPr>
              <w:t>е</w:t>
            </w:r>
            <w:r w:rsidRPr="00F06039">
              <w:rPr>
                <w:rFonts w:ascii="Times New Roman" w:hAnsi="Times New Roman"/>
                <w:sz w:val="24"/>
                <w:szCs w:val="24"/>
              </w:rPr>
              <w:t>ления в сфере противодействия ко</w:t>
            </w:r>
            <w:r w:rsidRPr="00F06039">
              <w:rPr>
                <w:rFonts w:ascii="Times New Roman" w:hAnsi="Times New Roman"/>
                <w:sz w:val="24"/>
                <w:szCs w:val="24"/>
              </w:rPr>
              <w:t>р</w:t>
            </w:r>
            <w:r w:rsidRPr="00F06039">
              <w:rPr>
                <w:rFonts w:ascii="Times New Roman" w:hAnsi="Times New Roman"/>
                <w:sz w:val="24"/>
                <w:szCs w:val="24"/>
              </w:rPr>
              <w:t xml:space="preserve">рупции на </w:t>
            </w:r>
            <w:r w:rsidRPr="00F06039">
              <w:rPr>
                <w:rFonts w:ascii="Times New Roman" w:hAnsi="Times New Roman"/>
                <w:sz w:val="24"/>
                <w:szCs w:val="24"/>
              </w:rPr>
              <w:lastRenderedPageBreak/>
              <w:t>основе периодического уточнения реальной ситуации</w:t>
            </w:r>
          </w:p>
        </w:tc>
        <w:tc>
          <w:tcPr>
            <w:tcW w:w="2550" w:type="dxa"/>
            <w:tcBorders>
              <w:top w:val="single" w:sz="4" w:space="0" w:color="auto"/>
              <w:left w:val="single" w:sz="4" w:space="0" w:color="auto"/>
              <w:bottom w:val="single" w:sz="4" w:space="0" w:color="auto"/>
              <w:right w:val="single" w:sz="4" w:space="0" w:color="auto"/>
            </w:tcBorders>
            <w:hideMark/>
          </w:tcPr>
          <w:p w14:paraId="48581DEB" w14:textId="77777777" w:rsidR="00D05138" w:rsidRPr="00F06039" w:rsidRDefault="00D05138" w:rsidP="00D05138">
            <w:pPr>
              <w:spacing w:after="0"/>
              <w:rPr>
                <w:rFonts w:ascii="Times New Roman" w:hAnsi="Times New Roman"/>
                <w:sz w:val="24"/>
                <w:szCs w:val="24"/>
              </w:rPr>
            </w:pPr>
            <w:r w:rsidRPr="00F06039">
              <w:rPr>
                <w:rFonts w:ascii="Times New Roman" w:hAnsi="Times New Roman"/>
                <w:sz w:val="24"/>
                <w:szCs w:val="24"/>
              </w:rPr>
              <w:lastRenderedPageBreak/>
              <w:t>исполнение Областн</w:t>
            </w:r>
            <w:r w:rsidRPr="00F06039">
              <w:rPr>
                <w:rFonts w:ascii="Times New Roman" w:hAnsi="Times New Roman"/>
                <w:sz w:val="24"/>
                <w:szCs w:val="24"/>
              </w:rPr>
              <w:t>о</w:t>
            </w:r>
            <w:r w:rsidRPr="00F06039">
              <w:rPr>
                <w:rFonts w:ascii="Times New Roman" w:hAnsi="Times New Roman"/>
                <w:sz w:val="24"/>
                <w:szCs w:val="24"/>
              </w:rPr>
              <w:t>го закона Ростовской о</w:t>
            </w:r>
            <w:r w:rsidRPr="00F06039">
              <w:rPr>
                <w:rFonts w:ascii="Times New Roman" w:hAnsi="Times New Roman"/>
                <w:sz w:val="24"/>
                <w:szCs w:val="24"/>
              </w:rPr>
              <w:t>б</w:t>
            </w:r>
            <w:r w:rsidRPr="00F06039">
              <w:rPr>
                <w:rFonts w:ascii="Times New Roman" w:hAnsi="Times New Roman"/>
                <w:sz w:val="24"/>
                <w:szCs w:val="24"/>
              </w:rPr>
              <w:t>ласти от 12 мая 2009 года №218-ЗС «О пр</w:t>
            </w:r>
            <w:r w:rsidRPr="00F06039">
              <w:rPr>
                <w:rFonts w:ascii="Times New Roman" w:hAnsi="Times New Roman"/>
                <w:sz w:val="24"/>
                <w:szCs w:val="24"/>
              </w:rPr>
              <w:t>о</w:t>
            </w:r>
            <w:r w:rsidRPr="00F06039">
              <w:rPr>
                <w:rFonts w:ascii="Times New Roman" w:hAnsi="Times New Roman"/>
                <w:sz w:val="24"/>
                <w:szCs w:val="24"/>
              </w:rPr>
              <w:t>тиводействии коррупции в Ростовской области»</w:t>
            </w:r>
          </w:p>
        </w:tc>
        <w:tc>
          <w:tcPr>
            <w:tcW w:w="1424" w:type="dxa"/>
            <w:tcBorders>
              <w:top w:val="single" w:sz="4" w:space="0" w:color="auto"/>
              <w:left w:val="single" w:sz="4" w:space="0" w:color="auto"/>
              <w:bottom w:val="single" w:sz="4" w:space="0" w:color="auto"/>
              <w:right w:val="single" w:sz="4" w:space="0" w:color="auto"/>
            </w:tcBorders>
            <w:hideMark/>
          </w:tcPr>
          <w:p w14:paraId="7780920A" w14:textId="77777777" w:rsidR="00D05138" w:rsidRPr="00F06039" w:rsidRDefault="00D05138" w:rsidP="00D05138">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w:t>
            </w:r>
          </w:p>
        </w:tc>
      </w:tr>
      <w:tr w:rsidR="00F06039" w:rsidRPr="00F06039" w14:paraId="5F31286C" w14:textId="77777777" w:rsidTr="00DF339D">
        <w:tc>
          <w:tcPr>
            <w:tcW w:w="15452" w:type="dxa"/>
            <w:gridSpan w:val="10"/>
            <w:tcBorders>
              <w:top w:val="single" w:sz="4" w:space="0" w:color="auto"/>
              <w:left w:val="single" w:sz="4" w:space="0" w:color="auto"/>
              <w:bottom w:val="single" w:sz="4" w:space="0" w:color="auto"/>
              <w:right w:val="single" w:sz="4" w:space="0" w:color="auto"/>
            </w:tcBorders>
            <w:hideMark/>
          </w:tcPr>
          <w:p w14:paraId="43F66944" w14:textId="77777777" w:rsidR="00F06039" w:rsidRPr="00F06039" w:rsidRDefault="00F06039" w:rsidP="00AD5651">
            <w:pPr>
              <w:shd w:val="clear" w:color="auto" w:fill="FFFFFF"/>
              <w:spacing w:after="0"/>
              <w:jc w:val="both"/>
              <w:rPr>
                <w:rFonts w:ascii="Times New Roman" w:eastAsia="Calibri" w:hAnsi="Times New Roman"/>
                <w:sz w:val="24"/>
                <w:szCs w:val="24"/>
                <w:lang w:eastAsia="en-US"/>
              </w:rPr>
            </w:pPr>
            <w:r w:rsidRPr="00F06039">
              <w:rPr>
                <w:rFonts w:ascii="Times New Roman" w:hAnsi="Times New Roman"/>
                <w:kern w:val="2"/>
                <w:sz w:val="24"/>
                <w:szCs w:val="24"/>
              </w:rPr>
              <w:t xml:space="preserve">      Подпрограмма 2 «</w:t>
            </w:r>
            <w:r w:rsidR="00D05138" w:rsidRPr="00F06039">
              <w:rPr>
                <w:rFonts w:ascii="Times New Roman" w:hAnsi="Times New Roman"/>
                <w:sz w:val="24"/>
                <w:szCs w:val="24"/>
              </w:rPr>
              <w:t>Профилактика экстремизма</w:t>
            </w:r>
            <w:r w:rsidRPr="00F06039">
              <w:rPr>
                <w:rFonts w:ascii="Times New Roman" w:hAnsi="Times New Roman"/>
                <w:sz w:val="24"/>
                <w:szCs w:val="24"/>
              </w:rPr>
              <w:t xml:space="preserve"> и </w:t>
            </w:r>
            <w:r w:rsidR="00D05138" w:rsidRPr="00F06039">
              <w:rPr>
                <w:rFonts w:ascii="Times New Roman" w:hAnsi="Times New Roman"/>
                <w:sz w:val="24"/>
                <w:szCs w:val="24"/>
              </w:rPr>
              <w:t>терроризма»</w:t>
            </w:r>
          </w:p>
        </w:tc>
      </w:tr>
      <w:tr w:rsidR="00F06039" w:rsidRPr="00F06039" w14:paraId="2DAC6BE4" w14:textId="77777777" w:rsidTr="00DF339D">
        <w:trPr>
          <w:trHeight w:val="1841"/>
        </w:trPr>
        <w:tc>
          <w:tcPr>
            <w:tcW w:w="427" w:type="dxa"/>
            <w:tcBorders>
              <w:top w:val="single" w:sz="4" w:space="0" w:color="auto"/>
              <w:left w:val="single" w:sz="4" w:space="0" w:color="auto"/>
              <w:bottom w:val="single" w:sz="4" w:space="0" w:color="auto"/>
              <w:right w:val="single" w:sz="4" w:space="0" w:color="auto"/>
            </w:tcBorders>
            <w:hideMark/>
          </w:tcPr>
          <w:p w14:paraId="7BE8A573"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r w:rsidRPr="00F06039">
              <w:rPr>
                <w:rFonts w:ascii="Times New Roman" w:eastAsia="Calibri" w:hAnsi="Times New Roman"/>
                <w:sz w:val="24"/>
                <w:szCs w:val="24"/>
                <w:lang w:eastAsia="en-US"/>
              </w:rPr>
              <w:t>2.1</w:t>
            </w:r>
          </w:p>
        </w:tc>
        <w:tc>
          <w:tcPr>
            <w:tcW w:w="2268" w:type="dxa"/>
            <w:tcBorders>
              <w:top w:val="single" w:sz="4" w:space="0" w:color="auto"/>
              <w:left w:val="single" w:sz="4" w:space="0" w:color="auto"/>
              <w:bottom w:val="single" w:sz="4" w:space="0" w:color="auto"/>
              <w:right w:val="single" w:sz="4" w:space="0" w:color="auto"/>
            </w:tcBorders>
            <w:hideMark/>
          </w:tcPr>
          <w:p w14:paraId="27203466" w14:textId="77777777" w:rsidR="00F06039" w:rsidRPr="00F06039" w:rsidRDefault="00F06039" w:rsidP="00AD5651">
            <w:pPr>
              <w:spacing w:after="0" w:line="245" w:lineRule="auto"/>
              <w:jc w:val="both"/>
              <w:rPr>
                <w:rFonts w:ascii="Times New Roman" w:hAnsi="Times New Roman"/>
                <w:sz w:val="24"/>
                <w:szCs w:val="24"/>
              </w:rPr>
            </w:pPr>
            <w:r w:rsidRPr="00F06039">
              <w:rPr>
                <w:rFonts w:ascii="Times New Roman" w:eastAsia="Calibri" w:hAnsi="Times New Roman"/>
                <w:sz w:val="24"/>
                <w:szCs w:val="24"/>
                <w:lang w:eastAsia="en-US"/>
              </w:rPr>
              <w:t>Основное мер</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приятие: Информ</w:t>
            </w:r>
            <w:r w:rsidRPr="00F06039">
              <w:rPr>
                <w:rFonts w:ascii="Times New Roman" w:eastAsia="Calibri" w:hAnsi="Times New Roman"/>
                <w:sz w:val="24"/>
                <w:szCs w:val="24"/>
                <w:lang w:eastAsia="en-US"/>
              </w:rPr>
              <w:t>а</w:t>
            </w:r>
            <w:r w:rsidRPr="00F06039">
              <w:rPr>
                <w:rFonts w:ascii="Times New Roman" w:eastAsia="Calibri" w:hAnsi="Times New Roman"/>
                <w:sz w:val="24"/>
                <w:szCs w:val="24"/>
                <w:lang w:eastAsia="en-US"/>
              </w:rPr>
              <w:t>ционно-пропагандистское противодействие экстремизму и те</w:t>
            </w:r>
            <w:r w:rsidRPr="00F06039">
              <w:rPr>
                <w:rFonts w:ascii="Times New Roman" w:eastAsia="Calibri" w:hAnsi="Times New Roman"/>
                <w:sz w:val="24"/>
                <w:szCs w:val="24"/>
                <w:lang w:eastAsia="en-US"/>
              </w:rPr>
              <w:t>р</w:t>
            </w:r>
            <w:r w:rsidRPr="00F06039">
              <w:rPr>
                <w:rFonts w:ascii="Times New Roman" w:eastAsia="Calibri" w:hAnsi="Times New Roman"/>
                <w:sz w:val="24"/>
                <w:szCs w:val="24"/>
                <w:lang w:eastAsia="en-US"/>
              </w:rPr>
              <w:t>роризму</w:t>
            </w:r>
          </w:p>
        </w:tc>
        <w:tc>
          <w:tcPr>
            <w:tcW w:w="1558" w:type="dxa"/>
            <w:tcBorders>
              <w:top w:val="single" w:sz="4" w:space="0" w:color="auto"/>
              <w:left w:val="single" w:sz="4" w:space="0" w:color="auto"/>
              <w:bottom w:val="single" w:sz="4" w:space="0" w:color="auto"/>
              <w:right w:val="single" w:sz="4" w:space="0" w:color="auto"/>
            </w:tcBorders>
            <w:hideMark/>
          </w:tcPr>
          <w:p w14:paraId="1986FE34"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r w:rsidRPr="00F06039">
              <w:rPr>
                <w:rFonts w:ascii="Times New Roman" w:eastAsia="Calibri" w:hAnsi="Times New Roman"/>
                <w:sz w:val="24"/>
                <w:szCs w:val="24"/>
                <w:lang w:eastAsia="en-US"/>
              </w:rPr>
              <w:t>Инспектор</w:t>
            </w:r>
          </w:p>
          <w:p w14:paraId="6AD2DFDD" w14:textId="77777777" w:rsidR="00F06039" w:rsidRPr="00F06039" w:rsidRDefault="004F634A" w:rsidP="00AD5651">
            <w:pPr>
              <w:widowControl w:val="0"/>
              <w:autoSpaceDE w:val="0"/>
              <w:autoSpaceDN w:val="0"/>
              <w:adjustRightInd w:val="0"/>
              <w:spacing w:after="0"/>
              <w:rPr>
                <w:rFonts w:ascii="Times New Roman" w:eastAsia="Calibri" w:hAnsi="Times New Roman"/>
                <w:sz w:val="24"/>
                <w:szCs w:val="24"/>
                <w:lang w:eastAsia="en-US"/>
              </w:rPr>
            </w:pPr>
            <w:r w:rsidRPr="004F634A">
              <w:rPr>
                <w:rFonts w:ascii="Times New Roman" w:eastAsia="Calibri" w:hAnsi="Times New Roman"/>
                <w:sz w:val="24"/>
                <w:szCs w:val="24"/>
                <w:lang w:eastAsia="en-US"/>
              </w:rPr>
              <w:t>Бурунчиева Р.К.</w:t>
            </w:r>
            <w:r w:rsidR="002A194F">
              <w:rPr>
                <w:rFonts w:ascii="Times New Roman" w:eastAsia="Calibri" w:hAnsi="Times New Roman"/>
                <w:sz w:val="24"/>
                <w:szCs w:val="24"/>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14:paraId="36E30C5C"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3F5DEEA1"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11985BBA"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1D039BC1"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2E7B02E5"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402AE57B"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4" w:type="dxa"/>
            <w:tcBorders>
              <w:top w:val="single" w:sz="4" w:space="0" w:color="auto"/>
              <w:left w:val="single" w:sz="4" w:space="0" w:color="auto"/>
              <w:bottom w:val="single" w:sz="4" w:space="0" w:color="auto"/>
              <w:right w:val="single" w:sz="4" w:space="0" w:color="auto"/>
            </w:tcBorders>
            <w:hideMark/>
          </w:tcPr>
          <w:p w14:paraId="48B274CD"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0137C381"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2126" w:type="dxa"/>
            <w:tcBorders>
              <w:top w:val="single" w:sz="4" w:space="0" w:color="auto"/>
              <w:left w:val="single" w:sz="4" w:space="0" w:color="auto"/>
              <w:bottom w:val="single" w:sz="4" w:space="0" w:color="auto"/>
              <w:right w:val="single" w:sz="4" w:space="0" w:color="auto"/>
            </w:tcBorders>
            <w:hideMark/>
          </w:tcPr>
          <w:p w14:paraId="5353D5F9" w14:textId="77777777" w:rsidR="00F06039" w:rsidRPr="00F06039" w:rsidRDefault="00F06039" w:rsidP="00AD5651">
            <w:pPr>
              <w:pStyle w:val="ConsPlusCell"/>
              <w:jc w:val="both"/>
              <w:rPr>
                <w:rFonts w:ascii="Times New Roman" w:hAnsi="Times New Roman" w:cs="Times New Roman"/>
                <w:sz w:val="24"/>
                <w:szCs w:val="24"/>
              </w:rPr>
            </w:pPr>
            <w:r w:rsidRPr="00F06039">
              <w:rPr>
                <w:rFonts w:ascii="Times New Roman" w:hAnsi="Times New Roman" w:cs="Times New Roman"/>
                <w:sz w:val="24"/>
                <w:szCs w:val="24"/>
              </w:rPr>
              <w:t>Гармонизация м</w:t>
            </w:r>
            <w:r w:rsidRPr="00F06039">
              <w:rPr>
                <w:rFonts w:ascii="Times New Roman" w:hAnsi="Times New Roman" w:cs="Times New Roman"/>
                <w:sz w:val="24"/>
                <w:szCs w:val="24"/>
              </w:rPr>
              <w:t>е</w:t>
            </w:r>
            <w:r w:rsidRPr="00F06039">
              <w:rPr>
                <w:rFonts w:ascii="Times New Roman" w:hAnsi="Times New Roman" w:cs="Times New Roman"/>
                <w:sz w:val="24"/>
                <w:szCs w:val="24"/>
              </w:rPr>
              <w:t>жэтнических и межкультурных отн</w:t>
            </w:r>
            <w:r w:rsidRPr="00F06039">
              <w:rPr>
                <w:rFonts w:ascii="Times New Roman" w:hAnsi="Times New Roman" w:cs="Times New Roman"/>
                <w:sz w:val="24"/>
                <w:szCs w:val="24"/>
              </w:rPr>
              <w:t>о</w:t>
            </w:r>
            <w:r w:rsidRPr="00F06039">
              <w:rPr>
                <w:rFonts w:ascii="Times New Roman" w:hAnsi="Times New Roman" w:cs="Times New Roman"/>
                <w:sz w:val="24"/>
                <w:szCs w:val="24"/>
              </w:rPr>
              <w:t>шений, формиров</w:t>
            </w:r>
            <w:r w:rsidRPr="00F06039">
              <w:rPr>
                <w:rFonts w:ascii="Times New Roman" w:hAnsi="Times New Roman" w:cs="Times New Roman"/>
                <w:sz w:val="24"/>
                <w:szCs w:val="24"/>
              </w:rPr>
              <w:t>а</w:t>
            </w:r>
            <w:r w:rsidRPr="00F06039">
              <w:rPr>
                <w:rFonts w:ascii="Times New Roman" w:hAnsi="Times New Roman" w:cs="Times New Roman"/>
                <w:sz w:val="24"/>
                <w:szCs w:val="24"/>
              </w:rPr>
              <w:t>ние толерантного сознания и повед</w:t>
            </w:r>
            <w:r w:rsidRPr="00F06039">
              <w:rPr>
                <w:rFonts w:ascii="Times New Roman" w:hAnsi="Times New Roman" w:cs="Times New Roman"/>
                <w:sz w:val="24"/>
                <w:szCs w:val="24"/>
              </w:rPr>
              <w:t>е</w:t>
            </w:r>
            <w:r w:rsidRPr="00F06039">
              <w:rPr>
                <w:rFonts w:ascii="Times New Roman" w:hAnsi="Times New Roman" w:cs="Times New Roman"/>
                <w:sz w:val="24"/>
                <w:szCs w:val="24"/>
              </w:rPr>
              <w:t>ния учащихся, гармонизация межэ</w:t>
            </w:r>
            <w:r w:rsidRPr="00F06039">
              <w:rPr>
                <w:rFonts w:ascii="Times New Roman" w:hAnsi="Times New Roman" w:cs="Times New Roman"/>
                <w:sz w:val="24"/>
                <w:szCs w:val="24"/>
              </w:rPr>
              <w:t>т</w:t>
            </w:r>
            <w:r w:rsidRPr="00F06039">
              <w:rPr>
                <w:rFonts w:ascii="Times New Roman" w:hAnsi="Times New Roman" w:cs="Times New Roman"/>
                <w:sz w:val="24"/>
                <w:szCs w:val="24"/>
              </w:rPr>
              <w:t>нических и межкультурных отн</w:t>
            </w:r>
            <w:r w:rsidRPr="00F06039">
              <w:rPr>
                <w:rFonts w:ascii="Times New Roman" w:hAnsi="Times New Roman" w:cs="Times New Roman"/>
                <w:sz w:val="24"/>
                <w:szCs w:val="24"/>
              </w:rPr>
              <w:t>о</w:t>
            </w:r>
            <w:r w:rsidRPr="00F06039">
              <w:rPr>
                <w:rFonts w:ascii="Times New Roman" w:hAnsi="Times New Roman" w:cs="Times New Roman"/>
                <w:sz w:val="24"/>
                <w:szCs w:val="24"/>
              </w:rPr>
              <w:t>шений среди нас</w:t>
            </w:r>
            <w:r w:rsidRPr="00F06039">
              <w:rPr>
                <w:rFonts w:ascii="Times New Roman" w:hAnsi="Times New Roman" w:cs="Times New Roman"/>
                <w:sz w:val="24"/>
                <w:szCs w:val="24"/>
              </w:rPr>
              <w:t>е</w:t>
            </w:r>
            <w:r w:rsidRPr="00F06039">
              <w:rPr>
                <w:rFonts w:ascii="Times New Roman" w:hAnsi="Times New Roman" w:cs="Times New Roman"/>
                <w:sz w:val="24"/>
                <w:szCs w:val="24"/>
              </w:rPr>
              <w:t>ления</w:t>
            </w:r>
          </w:p>
        </w:tc>
        <w:tc>
          <w:tcPr>
            <w:tcW w:w="2550" w:type="dxa"/>
            <w:tcBorders>
              <w:top w:val="single" w:sz="4" w:space="0" w:color="auto"/>
              <w:left w:val="single" w:sz="4" w:space="0" w:color="auto"/>
              <w:bottom w:val="single" w:sz="4" w:space="0" w:color="auto"/>
              <w:right w:val="single" w:sz="4" w:space="0" w:color="auto"/>
            </w:tcBorders>
            <w:hideMark/>
          </w:tcPr>
          <w:p w14:paraId="52448E72"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Нормализация   соц</w:t>
            </w:r>
            <w:r w:rsidRPr="00F06039">
              <w:rPr>
                <w:rFonts w:ascii="Times New Roman" w:hAnsi="Times New Roman" w:cs="Times New Roman"/>
                <w:sz w:val="24"/>
                <w:szCs w:val="24"/>
              </w:rPr>
              <w:t>и</w:t>
            </w:r>
            <w:r w:rsidRPr="00F06039">
              <w:rPr>
                <w:rFonts w:ascii="Times New Roman" w:hAnsi="Times New Roman" w:cs="Times New Roman"/>
                <w:sz w:val="24"/>
                <w:szCs w:val="24"/>
              </w:rPr>
              <w:t xml:space="preserve">альной напряженности среди населения, </w:t>
            </w:r>
            <w:r w:rsidR="004F634A" w:rsidRPr="00F06039">
              <w:rPr>
                <w:rFonts w:ascii="Times New Roman" w:hAnsi="Times New Roman" w:cs="Times New Roman"/>
                <w:sz w:val="24"/>
                <w:szCs w:val="24"/>
              </w:rPr>
              <w:t>отсу</w:t>
            </w:r>
            <w:r w:rsidR="004F634A" w:rsidRPr="00F06039">
              <w:rPr>
                <w:rFonts w:ascii="Times New Roman" w:hAnsi="Times New Roman" w:cs="Times New Roman"/>
                <w:sz w:val="24"/>
                <w:szCs w:val="24"/>
              </w:rPr>
              <w:t>т</w:t>
            </w:r>
            <w:r w:rsidR="004F634A" w:rsidRPr="00F06039">
              <w:rPr>
                <w:rFonts w:ascii="Times New Roman" w:hAnsi="Times New Roman" w:cs="Times New Roman"/>
                <w:sz w:val="24"/>
                <w:szCs w:val="24"/>
              </w:rPr>
              <w:t>ствие негативных</w:t>
            </w:r>
            <w:r w:rsidRPr="00F06039">
              <w:rPr>
                <w:rFonts w:ascii="Times New Roman" w:hAnsi="Times New Roman" w:cs="Times New Roman"/>
                <w:sz w:val="24"/>
                <w:szCs w:val="24"/>
              </w:rPr>
              <w:t xml:space="preserve"> явл</w:t>
            </w:r>
            <w:r w:rsidRPr="00F06039">
              <w:rPr>
                <w:rFonts w:ascii="Times New Roman" w:hAnsi="Times New Roman" w:cs="Times New Roman"/>
                <w:sz w:val="24"/>
                <w:szCs w:val="24"/>
              </w:rPr>
              <w:t>е</w:t>
            </w:r>
            <w:r w:rsidRPr="00F06039">
              <w:rPr>
                <w:rFonts w:ascii="Times New Roman" w:hAnsi="Times New Roman" w:cs="Times New Roman"/>
                <w:sz w:val="24"/>
                <w:szCs w:val="24"/>
              </w:rPr>
              <w:t>ний в ме</w:t>
            </w:r>
            <w:r w:rsidRPr="00F06039">
              <w:rPr>
                <w:rFonts w:ascii="Times New Roman" w:hAnsi="Times New Roman" w:cs="Times New Roman"/>
                <w:sz w:val="24"/>
                <w:szCs w:val="24"/>
              </w:rPr>
              <w:t>ж</w:t>
            </w:r>
            <w:r w:rsidRPr="00F06039">
              <w:rPr>
                <w:rFonts w:ascii="Times New Roman" w:hAnsi="Times New Roman" w:cs="Times New Roman"/>
                <w:sz w:val="24"/>
                <w:szCs w:val="24"/>
              </w:rPr>
              <w:t>национальных отнош</w:t>
            </w:r>
            <w:r w:rsidRPr="00F06039">
              <w:rPr>
                <w:rFonts w:ascii="Times New Roman" w:hAnsi="Times New Roman" w:cs="Times New Roman"/>
                <w:sz w:val="24"/>
                <w:szCs w:val="24"/>
              </w:rPr>
              <w:t>е</w:t>
            </w:r>
            <w:r w:rsidRPr="00F06039">
              <w:rPr>
                <w:rFonts w:ascii="Times New Roman" w:hAnsi="Times New Roman" w:cs="Times New Roman"/>
                <w:sz w:val="24"/>
                <w:szCs w:val="24"/>
              </w:rPr>
              <w:t>ниях</w:t>
            </w:r>
          </w:p>
        </w:tc>
        <w:tc>
          <w:tcPr>
            <w:tcW w:w="1424" w:type="dxa"/>
            <w:tcBorders>
              <w:top w:val="single" w:sz="4" w:space="0" w:color="auto"/>
              <w:left w:val="single" w:sz="4" w:space="0" w:color="auto"/>
              <w:bottom w:val="single" w:sz="4" w:space="0" w:color="auto"/>
              <w:right w:val="single" w:sz="4" w:space="0" w:color="auto"/>
            </w:tcBorders>
            <w:hideMark/>
          </w:tcPr>
          <w:p w14:paraId="2B197A51"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p w14:paraId="0B76332C"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p w14:paraId="5095C5DF"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p w14:paraId="1CD4E045"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w:t>
            </w:r>
          </w:p>
        </w:tc>
      </w:tr>
      <w:tr w:rsidR="00F06039" w:rsidRPr="00F06039" w14:paraId="5A97E5BF" w14:textId="77777777" w:rsidTr="00DF339D">
        <w:tc>
          <w:tcPr>
            <w:tcW w:w="427" w:type="dxa"/>
            <w:tcBorders>
              <w:top w:val="single" w:sz="4" w:space="0" w:color="auto"/>
              <w:left w:val="single" w:sz="4" w:space="0" w:color="auto"/>
              <w:bottom w:val="single" w:sz="4" w:space="0" w:color="auto"/>
              <w:right w:val="single" w:sz="4" w:space="0" w:color="auto"/>
            </w:tcBorders>
            <w:hideMark/>
          </w:tcPr>
          <w:p w14:paraId="4AB3E5D7"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p w14:paraId="7285450A"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r w:rsidRPr="00F06039">
              <w:rPr>
                <w:rFonts w:ascii="Times New Roman" w:eastAsia="Calibri" w:hAnsi="Times New Roman"/>
                <w:sz w:val="24"/>
                <w:szCs w:val="24"/>
                <w:lang w:eastAsia="en-US"/>
              </w:rPr>
              <w:t>2.2.</w:t>
            </w:r>
          </w:p>
          <w:p w14:paraId="7DB68BF6"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p w14:paraId="5F245BF8"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10E91FD3" w14:textId="77777777" w:rsidR="00F06039" w:rsidRPr="00F06039" w:rsidRDefault="00F06039" w:rsidP="00AD5651">
            <w:pPr>
              <w:spacing w:after="0" w:line="245" w:lineRule="auto"/>
              <w:jc w:val="both"/>
              <w:rPr>
                <w:rFonts w:ascii="Times New Roman" w:hAnsi="Times New Roman"/>
                <w:sz w:val="24"/>
                <w:szCs w:val="24"/>
              </w:rPr>
            </w:pPr>
            <w:r w:rsidRPr="00F06039">
              <w:rPr>
                <w:rFonts w:ascii="Times New Roman" w:eastAsia="Calibri" w:hAnsi="Times New Roman"/>
                <w:sz w:val="24"/>
                <w:szCs w:val="24"/>
                <w:lang w:eastAsia="en-US"/>
              </w:rPr>
              <w:t>Основное мер</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 xml:space="preserve">приятие: </w:t>
            </w:r>
            <w:r w:rsidRPr="00F06039">
              <w:rPr>
                <w:rFonts w:ascii="Times New Roman" w:hAnsi="Times New Roman"/>
                <w:sz w:val="24"/>
                <w:szCs w:val="24"/>
              </w:rPr>
              <w:t>Организ</w:t>
            </w:r>
            <w:r w:rsidRPr="00F06039">
              <w:rPr>
                <w:rFonts w:ascii="Times New Roman" w:hAnsi="Times New Roman"/>
                <w:sz w:val="24"/>
                <w:szCs w:val="24"/>
              </w:rPr>
              <w:t>а</w:t>
            </w:r>
            <w:r w:rsidRPr="00F06039">
              <w:rPr>
                <w:rFonts w:ascii="Times New Roman" w:hAnsi="Times New Roman"/>
                <w:sz w:val="24"/>
                <w:szCs w:val="24"/>
              </w:rPr>
              <w:t>ция профилактич</w:t>
            </w:r>
            <w:r w:rsidRPr="00F06039">
              <w:rPr>
                <w:rFonts w:ascii="Times New Roman" w:hAnsi="Times New Roman"/>
                <w:sz w:val="24"/>
                <w:szCs w:val="24"/>
              </w:rPr>
              <w:t>е</w:t>
            </w:r>
            <w:r w:rsidRPr="00F06039">
              <w:rPr>
                <w:rFonts w:ascii="Times New Roman" w:hAnsi="Times New Roman"/>
                <w:sz w:val="24"/>
                <w:szCs w:val="24"/>
              </w:rPr>
              <w:t>ской работы по антитеррористич</w:t>
            </w:r>
            <w:r w:rsidRPr="00F06039">
              <w:rPr>
                <w:rFonts w:ascii="Times New Roman" w:hAnsi="Times New Roman"/>
                <w:sz w:val="24"/>
                <w:szCs w:val="24"/>
              </w:rPr>
              <w:t>е</w:t>
            </w:r>
            <w:r w:rsidRPr="00F06039">
              <w:rPr>
                <w:rFonts w:ascii="Times New Roman" w:hAnsi="Times New Roman"/>
                <w:sz w:val="24"/>
                <w:szCs w:val="24"/>
              </w:rPr>
              <w:t>ской защищенн</w:t>
            </w:r>
            <w:r w:rsidRPr="00F06039">
              <w:rPr>
                <w:rFonts w:ascii="Times New Roman" w:hAnsi="Times New Roman"/>
                <w:sz w:val="24"/>
                <w:szCs w:val="24"/>
              </w:rPr>
              <w:t>о</w:t>
            </w:r>
            <w:r w:rsidRPr="00F06039">
              <w:rPr>
                <w:rFonts w:ascii="Times New Roman" w:hAnsi="Times New Roman"/>
                <w:sz w:val="24"/>
                <w:szCs w:val="24"/>
              </w:rPr>
              <w:t>сти граждан по месту жител</w:t>
            </w:r>
            <w:r w:rsidRPr="00F06039">
              <w:rPr>
                <w:rFonts w:ascii="Times New Roman" w:hAnsi="Times New Roman"/>
                <w:sz w:val="24"/>
                <w:szCs w:val="24"/>
              </w:rPr>
              <w:t>ь</w:t>
            </w:r>
            <w:r w:rsidRPr="00F06039">
              <w:rPr>
                <w:rFonts w:ascii="Times New Roman" w:hAnsi="Times New Roman"/>
                <w:sz w:val="24"/>
                <w:szCs w:val="24"/>
              </w:rPr>
              <w:t>ства. Изготовление и распространение информационных листов, памяток.</w:t>
            </w:r>
          </w:p>
        </w:tc>
        <w:tc>
          <w:tcPr>
            <w:tcW w:w="1558" w:type="dxa"/>
            <w:tcBorders>
              <w:top w:val="single" w:sz="4" w:space="0" w:color="auto"/>
              <w:left w:val="single" w:sz="4" w:space="0" w:color="auto"/>
              <w:bottom w:val="single" w:sz="4" w:space="0" w:color="auto"/>
              <w:right w:val="single" w:sz="4" w:space="0" w:color="auto"/>
            </w:tcBorders>
            <w:hideMark/>
          </w:tcPr>
          <w:p w14:paraId="5A769640"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r w:rsidRPr="00F06039">
              <w:rPr>
                <w:rFonts w:ascii="Times New Roman" w:eastAsia="Calibri" w:hAnsi="Times New Roman"/>
                <w:sz w:val="24"/>
                <w:szCs w:val="24"/>
                <w:lang w:eastAsia="en-US"/>
              </w:rPr>
              <w:t>Инспектор</w:t>
            </w:r>
          </w:p>
          <w:p w14:paraId="126F02B9" w14:textId="77777777" w:rsidR="00F06039" w:rsidRPr="00F06039" w:rsidRDefault="004F634A" w:rsidP="00AD5651">
            <w:pPr>
              <w:widowControl w:val="0"/>
              <w:autoSpaceDE w:val="0"/>
              <w:autoSpaceDN w:val="0"/>
              <w:adjustRightInd w:val="0"/>
              <w:spacing w:after="0"/>
              <w:rPr>
                <w:rFonts w:ascii="Times New Roman" w:eastAsia="Calibri" w:hAnsi="Times New Roman"/>
                <w:sz w:val="24"/>
                <w:szCs w:val="24"/>
                <w:lang w:eastAsia="en-US"/>
              </w:rPr>
            </w:pPr>
            <w:r w:rsidRPr="004F634A">
              <w:rPr>
                <w:rFonts w:ascii="Times New Roman" w:eastAsia="Calibri" w:hAnsi="Times New Roman"/>
                <w:sz w:val="24"/>
                <w:szCs w:val="24"/>
                <w:lang w:eastAsia="en-US"/>
              </w:rPr>
              <w:t>Бурунчиева Р.К.</w:t>
            </w:r>
          </w:p>
        </w:tc>
        <w:tc>
          <w:tcPr>
            <w:tcW w:w="1275" w:type="dxa"/>
            <w:tcBorders>
              <w:top w:val="single" w:sz="4" w:space="0" w:color="auto"/>
              <w:left w:val="single" w:sz="4" w:space="0" w:color="auto"/>
              <w:bottom w:val="single" w:sz="4" w:space="0" w:color="auto"/>
              <w:right w:val="single" w:sz="4" w:space="0" w:color="auto"/>
            </w:tcBorders>
            <w:hideMark/>
          </w:tcPr>
          <w:p w14:paraId="47C83525"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66ABA049"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6130F42C"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2E142C27"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56EEAAC9"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1D1AB9F6"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4" w:type="dxa"/>
            <w:tcBorders>
              <w:top w:val="single" w:sz="4" w:space="0" w:color="auto"/>
              <w:left w:val="single" w:sz="4" w:space="0" w:color="auto"/>
              <w:bottom w:val="single" w:sz="4" w:space="0" w:color="auto"/>
              <w:right w:val="single" w:sz="4" w:space="0" w:color="auto"/>
            </w:tcBorders>
            <w:hideMark/>
          </w:tcPr>
          <w:p w14:paraId="255CDD26"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769CB8EB"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2126" w:type="dxa"/>
            <w:tcBorders>
              <w:top w:val="single" w:sz="4" w:space="0" w:color="auto"/>
              <w:left w:val="single" w:sz="4" w:space="0" w:color="auto"/>
              <w:bottom w:val="single" w:sz="4" w:space="0" w:color="auto"/>
              <w:right w:val="single" w:sz="4" w:space="0" w:color="auto"/>
            </w:tcBorders>
            <w:hideMark/>
          </w:tcPr>
          <w:p w14:paraId="756EFF76"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Обеспечение без</w:t>
            </w:r>
            <w:r w:rsidRPr="00F06039">
              <w:rPr>
                <w:rFonts w:ascii="Times New Roman" w:hAnsi="Times New Roman" w:cs="Times New Roman"/>
                <w:sz w:val="24"/>
                <w:szCs w:val="24"/>
              </w:rPr>
              <w:t>о</w:t>
            </w:r>
            <w:r w:rsidRPr="00F06039">
              <w:rPr>
                <w:rFonts w:ascii="Times New Roman" w:hAnsi="Times New Roman" w:cs="Times New Roman"/>
                <w:sz w:val="24"/>
                <w:szCs w:val="24"/>
              </w:rPr>
              <w:t>пасности объектов и граждан, готовн</w:t>
            </w:r>
            <w:r w:rsidRPr="00F06039">
              <w:rPr>
                <w:rFonts w:ascii="Times New Roman" w:hAnsi="Times New Roman" w:cs="Times New Roman"/>
                <w:sz w:val="24"/>
                <w:szCs w:val="24"/>
              </w:rPr>
              <w:t>о</w:t>
            </w:r>
            <w:r w:rsidRPr="00F06039">
              <w:rPr>
                <w:rFonts w:ascii="Times New Roman" w:hAnsi="Times New Roman" w:cs="Times New Roman"/>
                <w:sz w:val="24"/>
                <w:szCs w:val="24"/>
              </w:rPr>
              <w:t>сти сил и средств к действиям в очагах чрезвычайных ситуаций, координ</w:t>
            </w:r>
            <w:r w:rsidRPr="00F06039">
              <w:rPr>
                <w:rFonts w:ascii="Times New Roman" w:hAnsi="Times New Roman" w:cs="Times New Roman"/>
                <w:sz w:val="24"/>
                <w:szCs w:val="24"/>
              </w:rPr>
              <w:t>а</w:t>
            </w:r>
            <w:r w:rsidRPr="00F06039">
              <w:rPr>
                <w:rFonts w:ascii="Times New Roman" w:hAnsi="Times New Roman" w:cs="Times New Roman"/>
                <w:sz w:val="24"/>
                <w:szCs w:val="24"/>
              </w:rPr>
              <w:t>ция действий орг</w:t>
            </w:r>
            <w:r w:rsidRPr="00F06039">
              <w:rPr>
                <w:rFonts w:ascii="Times New Roman" w:hAnsi="Times New Roman" w:cs="Times New Roman"/>
                <w:sz w:val="24"/>
                <w:szCs w:val="24"/>
              </w:rPr>
              <w:t>а</w:t>
            </w:r>
            <w:r w:rsidRPr="00F06039">
              <w:rPr>
                <w:rFonts w:ascii="Times New Roman" w:hAnsi="Times New Roman" w:cs="Times New Roman"/>
                <w:sz w:val="24"/>
                <w:szCs w:val="24"/>
              </w:rPr>
              <w:t>нов исполнител</w:t>
            </w:r>
            <w:r w:rsidRPr="00F06039">
              <w:rPr>
                <w:rFonts w:ascii="Times New Roman" w:hAnsi="Times New Roman" w:cs="Times New Roman"/>
                <w:sz w:val="24"/>
                <w:szCs w:val="24"/>
              </w:rPr>
              <w:t>ь</w:t>
            </w:r>
            <w:r w:rsidRPr="00F06039">
              <w:rPr>
                <w:rFonts w:ascii="Times New Roman" w:hAnsi="Times New Roman" w:cs="Times New Roman"/>
                <w:sz w:val="24"/>
                <w:szCs w:val="24"/>
              </w:rPr>
              <w:t>ной власти, сил и средств по защите населения от действий террорист</w:t>
            </w:r>
            <w:r w:rsidRPr="00F06039">
              <w:rPr>
                <w:rFonts w:ascii="Times New Roman" w:hAnsi="Times New Roman" w:cs="Times New Roman"/>
                <w:sz w:val="24"/>
                <w:szCs w:val="24"/>
              </w:rPr>
              <w:t>и</w:t>
            </w:r>
            <w:r w:rsidRPr="00F06039">
              <w:rPr>
                <w:rFonts w:ascii="Times New Roman" w:hAnsi="Times New Roman" w:cs="Times New Roman"/>
                <w:sz w:val="24"/>
                <w:szCs w:val="24"/>
              </w:rPr>
              <w:t>ческог</w:t>
            </w:r>
            <w:r w:rsidRPr="00F06039">
              <w:rPr>
                <w:rFonts w:ascii="Times New Roman" w:hAnsi="Times New Roman" w:cs="Times New Roman"/>
                <w:sz w:val="24"/>
                <w:szCs w:val="24"/>
              </w:rPr>
              <w:lastRenderedPageBreak/>
              <w:t>о характера</w:t>
            </w:r>
          </w:p>
        </w:tc>
        <w:tc>
          <w:tcPr>
            <w:tcW w:w="2550" w:type="dxa"/>
            <w:tcBorders>
              <w:top w:val="single" w:sz="4" w:space="0" w:color="auto"/>
              <w:left w:val="single" w:sz="4" w:space="0" w:color="auto"/>
              <w:bottom w:val="single" w:sz="4" w:space="0" w:color="auto"/>
              <w:right w:val="single" w:sz="4" w:space="0" w:color="auto"/>
            </w:tcBorders>
            <w:hideMark/>
          </w:tcPr>
          <w:p w14:paraId="3E4B47E1"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lastRenderedPageBreak/>
              <w:t>Отсутствие условий для возникновения террорист</w:t>
            </w:r>
            <w:r w:rsidRPr="00F06039">
              <w:rPr>
                <w:rFonts w:ascii="Times New Roman" w:hAnsi="Times New Roman" w:cs="Times New Roman"/>
                <w:sz w:val="24"/>
                <w:szCs w:val="24"/>
              </w:rPr>
              <w:t>и</w:t>
            </w:r>
            <w:r w:rsidRPr="00F06039">
              <w:rPr>
                <w:rFonts w:ascii="Times New Roman" w:hAnsi="Times New Roman" w:cs="Times New Roman"/>
                <w:sz w:val="24"/>
                <w:szCs w:val="24"/>
              </w:rPr>
              <w:t>ческой угрозы</w:t>
            </w:r>
          </w:p>
        </w:tc>
        <w:tc>
          <w:tcPr>
            <w:tcW w:w="1424" w:type="dxa"/>
            <w:tcBorders>
              <w:top w:val="single" w:sz="4" w:space="0" w:color="auto"/>
              <w:left w:val="single" w:sz="4" w:space="0" w:color="auto"/>
              <w:bottom w:val="single" w:sz="4" w:space="0" w:color="auto"/>
              <w:right w:val="single" w:sz="4" w:space="0" w:color="auto"/>
            </w:tcBorders>
            <w:hideMark/>
          </w:tcPr>
          <w:p w14:paraId="69115FDF"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r>
      <w:tr w:rsidR="00F06039" w:rsidRPr="00F06039" w14:paraId="6CA356DC" w14:textId="77777777" w:rsidTr="00DF339D">
        <w:tc>
          <w:tcPr>
            <w:tcW w:w="427" w:type="dxa"/>
            <w:tcBorders>
              <w:top w:val="single" w:sz="4" w:space="0" w:color="auto"/>
              <w:left w:val="single" w:sz="4" w:space="0" w:color="auto"/>
              <w:bottom w:val="single" w:sz="4" w:space="0" w:color="auto"/>
              <w:right w:val="single" w:sz="4" w:space="0" w:color="auto"/>
            </w:tcBorders>
            <w:hideMark/>
          </w:tcPr>
          <w:p w14:paraId="1055B445"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p w14:paraId="42F1736A"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r w:rsidRPr="00F06039">
              <w:rPr>
                <w:rFonts w:ascii="Times New Roman" w:eastAsia="Calibri" w:hAnsi="Times New Roman"/>
                <w:sz w:val="24"/>
                <w:szCs w:val="24"/>
                <w:lang w:val="en-US" w:eastAsia="en-US"/>
              </w:rPr>
              <w:t>2</w:t>
            </w:r>
            <w:r w:rsidRPr="00F06039">
              <w:rPr>
                <w:rFonts w:ascii="Times New Roman" w:eastAsia="Calibri" w:hAnsi="Times New Roman"/>
                <w:sz w:val="24"/>
                <w:szCs w:val="24"/>
                <w:lang w:eastAsia="en-US"/>
              </w:rPr>
              <w:t>.3</w:t>
            </w:r>
          </w:p>
        </w:tc>
        <w:tc>
          <w:tcPr>
            <w:tcW w:w="2268" w:type="dxa"/>
            <w:tcBorders>
              <w:top w:val="single" w:sz="4" w:space="0" w:color="auto"/>
              <w:left w:val="single" w:sz="4" w:space="0" w:color="auto"/>
              <w:bottom w:val="single" w:sz="4" w:space="0" w:color="auto"/>
              <w:right w:val="single" w:sz="4" w:space="0" w:color="auto"/>
            </w:tcBorders>
            <w:hideMark/>
          </w:tcPr>
          <w:p w14:paraId="43E573C3" w14:textId="77777777" w:rsidR="00F06039" w:rsidRPr="00F06039" w:rsidRDefault="00F06039" w:rsidP="00AD5651">
            <w:pPr>
              <w:pStyle w:val="ConsPlusCell"/>
              <w:rPr>
                <w:rFonts w:ascii="Times New Roman" w:hAnsi="Times New Roman" w:cs="Times New Roman"/>
                <w:bCs/>
                <w:sz w:val="24"/>
                <w:szCs w:val="24"/>
              </w:rPr>
            </w:pPr>
            <w:r w:rsidRPr="00F06039">
              <w:rPr>
                <w:rFonts w:ascii="Times New Roman" w:hAnsi="Times New Roman" w:cs="Times New Roman"/>
                <w:bCs/>
                <w:sz w:val="24"/>
                <w:szCs w:val="24"/>
              </w:rPr>
              <w:t>Основное меропри</w:t>
            </w:r>
            <w:r w:rsidRPr="00F06039">
              <w:rPr>
                <w:rFonts w:ascii="Times New Roman" w:hAnsi="Times New Roman" w:cs="Times New Roman"/>
                <w:bCs/>
                <w:sz w:val="24"/>
                <w:szCs w:val="24"/>
              </w:rPr>
              <w:t>я</w:t>
            </w:r>
            <w:r w:rsidRPr="00F06039">
              <w:rPr>
                <w:rFonts w:ascii="Times New Roman" w:hAnsi="Times New Roman" w:cs="Times New Roman"/>
                <w:bCs/>
                <w:sz w:val="24"/>
                <w:szCs w:val="24"/>
              </w:rPr>
              <w:t>тие:</w:t>
            </w:r>
          </w:p>
          <w:p w14:paraId="5496D9E7"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Усиление антитерр</w:t>
            </w:r>
            <w:r w:rsidRPr="00F06039">
              <w:rPr>
                <w:rFonts w:ascii="Times New Roman" w:hAnsi="Times New Roman" w:cs="Times New Roman"/>
                <w:sz w:val="24"/>
                <w:szCs w:val="24"/>
              </w:rPr>
              <w:t>о</w:t>
            </w:r>
            <w:r w:rsidRPr="00F06039">
              <w:rPr>
                <w:rFonts w:ascii="Times New Roman" w:hAnsi="Times New Roman" w:cs="Times New Roman"/>
                <w:sz w:val="24"/>
                <w:szCs w:val="24"/>
              </w:rPr>
              <w:t>ристической защ</w:t>
            </w:r>
            <w:r w:rsidRPr="00F06039">
              <w:rPr>
                <w:rFonts w:ascii="Times New Roman" w:hAnsi="Times New Roman" w:cs="Times New Roman"/>
                <w:sz w:val="24"/>
                <w:szCs w:val="24"/>
              </w:rPr>
              <w:t>и</w:t>
            </w:r>
            <w:r w:rsidRPr="00F06039">
              <w:rPr>
                <w:rFonts w:ascii="Times New Roman" w:hAnsi="Times New Roman" w:cs="Times New Roman"/>
                <w:sz w:val="24"/>
                <w:szCs w:val="24"/>
              </w:rPr>
              <w:t>щённости объектов социальной сферы</w:t>
            </w:r>
          </w:p>
        </w:tc>
        <w:tc>
          <w:tcPr>
            <w:tcW w:w="1558" w:type="dxa"/>
            <w:tcBorders>
              <w:top w:val="single" w:sz="4" w:space="0" w:color="auto"/>
              <w:left w:val="single" w:sz="4" w:space="0" w:color="auto"/>
              <w:bottom w:val="single" w:sz="4" w:space="0" w:color="auto"/>
              <w:right w:val="single" w:sz="4" w:space="0" w:color="auto"/>
            </w:tcBorders>
            <w:hideMark/>
          </w:tcPr>
          <w:p w14:paraId="3A32597F"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r w:rsidRPr="00F06039">
              <w:rPr>
                <w:rFonts w:ascii="Times New Roman" w:eastAsia="Calibri" w:hAnsi="Times New Roman"/>
                <w:sz w:val="24"/>
                <w:szCs w:val="24"/>
                <w:lang w:eastAsia="en-US"/>
              </w:rPr>
              <w:t>Инспектор</w:t>
            </w:r>
          </w:p>
          <w:p w14:paraId="38A02A2A" w14:textId="77777777" w:rsidR="00F06039" w:rsidRPr="00F06039" w:rsidRDefault="004F634A" w:rsidP="00AD5651">
            <w:pPr>
              <w:widowControl w:val="0"/>
              <w:autoSpaceDE w:val="0"/>
              <w:autoSpaceDN w:val="0"/>
              <w:adjustRightInd w:val="0"/>
              <w:spacing w:after="0"/>
              <w:rPr>
                <w:rFonts w:ascii="Times New Roman" w:eastAsia="Calibri" w:hAnsi="Times New Roman"/>
                <w:sz w:val="24"/>
                <w:szCs w:val="24"/>
                <w:lang w:eastAsia="en-US"/>
              </w:rPr>
            </w:pPr>
            <w:r w:rsidRPr="004F634A">
              <w:rPr>
                <w:rFonts w:ascii="Times New Roman" w:eastAsia="Calibri" w:hAnsi="Times New Roman"/>
                <w:sz w:val="24"/>
                <w:szCs w:val="24"/>
                <w:lang w:eastAsia="en-US"/>
              </w:rPr>
              <w:t>Бурунчиева Р.К.</w:t>
            </w:r>
            <w:r w:rsidR="002A194F">
              <w:rPr>
                <w:rFonts w:ascii="Times New Roman" w:eastAsia="Calibri" w:hAnsi="Times New Roman"/>
                <w:sz w:val="24"/>
                <w:szCs w:val="24"/>
                <w:lang w:eastAsia="en-US"/>
              </w:rPr>
              <w:t>.</w:t>
            </w:r>
          </w:p>
        </w:tc>
        <w:tc>
          <w:tcPr>
            <w:tcW w:w="1275" w:type="dxa"/>
            <w:tcBorders>
              <w:top w:val="single" w:sz="4" w:space="0" w:color="auto"/>
              <w:left w:val="single" w:sz="4" w:space="0" w:color="auto"/>
              <w:bottom w:val="single" w:sz="4" w:space="0" w:color="auto"/>
              <w:right w:val="single" w:sz="4" w:space="0" w:color="auto"/>
            </w:tcBorders>
            <w:hideMark/>
          </w:tcPr>
          <w:p w14:paraId="737E5C9B"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51B38DDC"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70560BF5"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3015AA72"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4A389561"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77C78C64"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4" w:type="dxa"/>
            <w:tcBorders>
              <w:top w:val="single" w:sz="4" w:space="0" w:color="auto"/>
              <w:left w:val="single" w:sz="4" w:space="0" w:color="auto"/>
              <w:bottom w:val="single" w:sz="4" w:space="0" w:color="auto"/>
              <w:right w:val="single" w:sz="4" w:space="0" w:color="auto"/>
            </w:tcBorders>
            <w:hideMark/>
          </w:tcPr>
          <w:p w14:paraId="3D61D695"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6D71EE83"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2126" w:type="dxa"/>
            <w:tcBorders>
              <w:top w:val="single" w:sz="4" w:space="0" w:color="auto"/>
              <w:left w:val="single" w:sz="4" w:space="0" w:color="auto"/>
              <w:bottom w:val="single" w:sz="4" w:space="0" w:color="auto"/>
              <w:right w:val="single" w:sz="4" w:space="0" w:color="auto"/>
            </w:tcBorders>
            <w:hideMark/>
          </w:tcPr>
          <w:p w14:paraId="46D8165E"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Повышение ант</w:t>
            </w:r>
            <w:r w:rsidRPr="00F06039">
              <w:rPr>
                <w:rFonts w:ascii="Times New Roman" w:hAnsi="Times New Roman" w:cs="Times New Roman"/>
                <w:sz w:val="24"/>
                <w:szCs w:val="24"/>
              </w:rPr>
              <w:t>и</w:t>
            </w:r>
            <w:r w:rsidRPr="00F06039">
              <w:rPr>
                <w:rFonts w:ascii="Times New Roman" w:hAnsi="Times New Roman" w:cs="Times New Roman"/>
                <w:sz w:val="24"/>
                <w:szCs w:val="24"/>
              </w:rPr>
              <w:t>террористической защищенности об</w:t>
            </w:r>
            <w:r w:rsidRPr="00F06039">
              <w:rPr>
                <w:rFonts w:ascii="Times New Roman" w:hAnsi="Times New Roman" w:cs="Times New Roman"/>
                <w:sz w:val="24"/>
                <w:szCs w:val="24"/>
              </w:rPr>
              <w:t>ъ</w:t>
            </w:r>
            <w:r w:rsidRPr="00F06039">
              <w:rPr>
                <w:rFonts w:ascii="Times New Roman" w:hAnsi="Times New Roman" w:cs="Times New Roman"/>
                <w:sz w:val="24"/>
                <w:szCs w:val="24"/>
              </w:rPr>
              <w:t>ектов</w:t>
            </w:r>
          </w:p>
        </w:tc>
        <w:tc>
          <w:tcPr>
            <w:tcW w:w="2550" w:type="dxa"/>
            <w:tcBorders>
              <w:top w:val="single" w:sz="4" w:space="0" w:color="auto"/>
              <w:left w:val="single" w:sz="4" w:space="0" w:color="auto"/>
              <w:bottom w:val="single" w:sz="4" w:space="0" w:color="auto"/>
              <w:right w:val="single" w:sz="4" w:space="0" w:color="auto"/>
            </w:tcBorders>
            <w:hideMark/>
          </w:tcPr>
          <w:p w14:paraId="6ADEFADF"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Отсутствие условий для возникновения террорист</w:t>
            </w:r>
            <w:r w:rsidRPr="00F06039">
              <w:rPr>
                <w:rFonts w:ascii="Times New Roman" w:hAnsi="Times New Roman" w:cs="Times New Roman"/>
                <w:sz w:val="24"/>
                <w:szCs w:val="24"/>
              </w:rPr>
              <w:t>и</w:t>
            </w:r>
            <w:r w:rsidRPr="00F06039">
              <w:rPr>
                <w:rFonts w:ascii="Times New Roman" w:hAnsi="Times New Roman" w:cs="Times New Roman"/>
                <w:sz w:val="24"/>
                <w:szCs w:val="24"/>
              </w:rPr>
              <w:t>ческой угрозы</w:t>
            </w:r>
          </w:p>
        </w:tc>
        <w:tc>
          <w:tcPr>
            <w:tcW w:w="1424" w:type="dxa"/>
            <w:tcBorders>
              <w:top w:val="single" w:sz="4" w:space="0" w:color="auto"/>
              <w:left w:val="single" w:sz="4" w:space="0" w:color="auto"/>
              <w:bottom w:val="single" w:sz="4" w:space="0" w:color="auto"/>
              <w:right w:val="single" w:sz="4" w:space="0" w:color="auto"/>
            </w:tcBorders>
            <w:hideMark/>
          </w:tcPr>
          <w:p w14:paraId="074B3E57"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r>
      <w:tr w:rsidR="00F06039" w:rsidRPr="00F06039" w14:paraId="58D2ECA5" w14:textId="77777777" w:rsidTr="00DF339D">
        <w:tc>
          <w:tcPr>
            <w:tcW w:w="15452" w:type="dxa"/>
            <w:gridSpan w:val="10"/>
            <w:tcBorders>
              <w:top w:val="single" w:sz="4" w:space="0" w:color="auto"/>
              <w:left w:val="single" w:sz="4" w:space="0" w:color="auto"/>
              <w:bottom w:val="single" w:sz="4" w:space="0" w:color="auto"/>
              <w:right w:val="single" w:sz="4" w:space="0" w:color="auto"/>
            </w:tcBorders>
            <w:hideMark/>
          </w:tcPr>
          <w:p w14:paraId="51482C28"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r w:rsidRPr="00F06039">
              <w:rPr>
                <w:rFonts w:ascii="Times New Roman" w:hAnsi="Times New Roman"/>
                <w:sz w:val="24"/>
                <w:szCs w:val="24"/>
              </w:rPr>
              <w:t xml:space="preserve">Подпрограмма </w:t>
            </w:r>
            <w:r w:rsidR="004F634A">
              <w:rPr>
                <w:rFonts w:ascii="Times New Roman" w:hAnsi="Times New Roman"/>
                <w:sz w:val="24"/>
                <w:szCs w:val="24"/>
              </w:rPr>
              <w:t>3</w:t>
            </w:r>
            <w:r w:rsidR="004F634A" w:rsidRPr="00F06039">
              <w:rPr>
                <w:rFonts w:ascii="Times New Roman" w:hAnsi="Times New Roman"/>
                <w:sz w:val="24"/>
                <w:szCs w:val="24"/>
              </w:rPr>
              <w:t xml:space="preserve"> «</w:t>
            </w:r>
            <w:r w:rsidRPr="00F06039">
              <w:rPr>
                <w:rFonts w:ascii="Times New Roman" w:hAnsi="Times New Roman"/>
                <w:spacing w:val="-1"/>
                <w:sz w:val="24"/>
                <w:szCs w:val="24"/>
              </w:rPr>
              <w:t xml:space="preserve">Комплексные меры </w:t>
            </w:r>
            <w:r w:rsidRPr="00F06039">
              <w:rPr>
                <w:rFonts w:ascii="Times New Roman" w:hAnsi="Times New Roman"/>
                <w:sz w:val="24"/>
                <w:szCs w:val="24"/>
              </w:rPr>
              <w:t xml:space="preserve">противодействия злоупотреблению наркотиками и их незаконному обороту </w:t>
            </w:r>
          </w:p>
        </w:tc>
      </w:tr>
      <w:tr w:rsidR="00F06039" w:rsidRPr="00F06039" w14:paraId="1926730B" w14:textId="77777777" w:rsidTr="00DF339D">
        <w:tc>
          <w:tcPr>
            <w:tcW w:w="15452" w:type="dxa"/>
            <w:gridSpan w:val="10"/>
            <w:tcBorders>
              <w:top w:val="single" w:sz="4" w:space="0" w:color="auto"/>
              <w:left w:val="single" w:sz="4" w:space="0" w:color="auto"/>
              <w:bottom w:val="single" w:sz="4" w:space="0" w:color="auto"/>
              <w:right w:val="single" w:sz="4" w:space="0" w:color="auto"/>
            </w:tcBorders>
            <w:hideMark/>
          </w:tcPr>
          <w:p w14:paraId="2ECD6849"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tc>
      </w:tr>
      <w:tr w:rsidR="00F06039" w:rsidRPr="00F06039" w14:paraId="3E3667F5" w14:textId="77777777" w:rsidTr="00DF339D">
        <w:tc>
          <w:tcPr>
            <w:tcW w:w="427" w:type="dxa"/>
            <w:tcBorders>
              <w:top w:val="single" w:sz="4" w:space="0" w:color="auto"/>
              <w:left w:val="single" w:sz="4" w:space="0" w:color="auto"/>
              <w:bottom w:val="single" w:sz="4" w:space="0" w:color="auto"/>
              <w:right w:val="single" w:sz="4" w:space="0" w:color="auto"/>
            </w:tcBorders>
            <w:hideMark/>
          </w:tcPr>
          <w:p w14:paraId="73181B26" w14:textId="77777777" w:rsidR="00F06039" w:rsidRPr="00F06039" w:rsidRDefault="008E7A3F" w:rsidP="00AD5651">
            <w:pPr>
              <w:widowControl w:val="0"/>
              <w:autoSpaceDE w:val="0"/>
              <w:autoSpaceDN w:val="0"/>
              <w:adjustRightInd w:val="0"/>
              <w:spacing w:after="0"/>
              <w:ind w:left="-108" w:right="-108"/>
              <w:rPr>
                <w:rFonts w:ascii="Times New Roman" w:eastAsia="Calibri" w:hAnsi="Times New Roman"/>
                <w:sz w:val="24"/>
                <w:szCs w:val="24"/>
                <w:lang w:eastAsia="en-US"/>
              </w:rPr>
            </w:pPr>
            <w:r>
              <w:rPr>
                <w:rFonts w:ascii="Times New Roman" w:eastAsia="Calibri" w:hAnsi="Times New Roman"/>
                <w:sz w:val="24"/>
                <w:szCs w:val="24"/>
                <w:lang w:eastAsia="en-US"/>
              </w:rPr>
              <w:t>3</w:t>
            </w:r>
            <w:r w:rsidR="00F06039" w:rsidRPr="00F06039">
              <w:rPr>
                <w:rFonts w:ascii="Times New Roman" w:eastAsia="Calibri" w:hAnsi="Times New Roman"/>
                <w:sz w:val="24"/>
                <w:szCs w:val="24"/>
                <w:lang w:eastAsia="en-US"/>
              </w:rPr>
              <w:t>.1</w:t>
            </w:r>
          </w:p>
          <w:p w14:paraId="7ED67CCF"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057F02B8" w14:textId="77777777" w:rsidR="00F06039" w:rsidRPr="00F06039" w:rsidRDefault="00F06039" w:rsidP="00AD5651">
            <w:pPr>
              <w:shd w:val="clear" w:color="auto" w:fill="FFFFFF"/>
              <w:spacing w:after="0"/>
              <w:rPr>
                <w:rFonts w:ascii="Times New Roman" w:eastAsia="Calibri" w:hAnsi="Times New Roman"/>
                <w:sz w:val="24"/>
                <w:szCs w:val="24"/>
                <w:lang w:eastAsia="en-US"/>
              </w:rPr>
            </w:pPr>
            <w:r w:rsidRPr="00F06039">
              <w:rPr>
                <w:rFonts w:ascii="Times New Roman" w:eastAsia="Calibri" w:hAnsi="Times New Roman"/>
                <w:sz w:val="24"/>
                <w:szCs w:val="24"/>
                <w:lang w:eastAsia="en-US"/>
              </w:rPr>
              <w:t>Основное мер</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приятие</w:t>
            </w:r>
            <w:r w:rsidR="008E7A3F">
              <w:rPr>
                <w:rFonts w:ascii="Times New Roman" w:eastAsia="Calibri" w:hAnsi="Times New Roman"/>
                <w:sz w:val="24"/>
                <w:szCs w:val="24"/>
                <w:lang w:eastAsia="en-US"/>
              </w:rPr>
              <w:t xml:space="preserve"> 3.1.</w:t>
            </w:r>
            <w:r w:rsidRPr="00F06039">
              <w:rPr>
                <w:rFonts w:ascii="Times New Roman" w:eastAsia="Calibri" w:hAnsi="Times New Roman"/>
                <w:sz w:val="24"/>
                <w:szCs w:val="24"/>
                <w:lang w:eastAsia="en-US"/>
              </w:rPr>
              <w:t>: Осущес</w:t>
            </w:r>
            <w:r w:rsidRPr="00F06039">
              <w:rPr>
                <w:rFonts w:ascii="Times New Roman" w:eastAsia="Calibri" w:hAnsi="Times New Roman"/>
                <w:sz w:val="24"/>
                <w:szCs w:val="24"/>
                <w:lang w:eastAsia="en-US"/>
              </w:rPr>
              <w:t>т</w:t>
            </w:r>
            <w:r w:rsidRPr="00F06039">
              <w:rPr>
                <w:rFonts w:ascii="Times New Roman" w:eastAsia="Calibri" w:hAnsi="Times New Roman"/>
                <w:sz w:val="24"/>
                <w:szCs w:val="24"/>
                <w:lang w:eastAsia="en-US"/>
              </w:rPr>
              <w:t>вление информац</w:t>
            </w:r>
            <w:r w:rsidRPr="00F06039">
              <w:rPr>
                <w:rFonts w:ascii="Times New Roman" w:eastAsia="Calibri" w:hAnsi="Times New Roman"/>
                <w:sz w:val="24"/>
                <w:szCs w:val="24"/>
                <w:lang w:eastAsia="en-US"/>
              </w:rPr>
              <w:t>и</w:t>
            </w:r>
            <w:r w:rsidRPr="00F06039">
              <w:rPr>
                <w:rFonts w:ascii="Times New Roman" w:eastAsia="Calibri" w:hAnsi="Times New Roman"/>
                <w:sz w:val="24"/>
                <w:szCs w:val="24"/>
                <w:lang w:eastAsia="en-US"/>
              </w:rPr>
              <w:t xml:space="preserve">онно-пропагандистской </w:t>
            </w:r>
            <w:r w:rsidR="008E7A3F" w:rsidRPr="00F06039">
              <w:rPr>
                <w:rFonts w:ascii="Times New Roman" w:eastAsia="Calibri" w:hAnsi="Times New Roman"/>
                <w:sz w:val="24"/>
                <w:szCs w:val="24"/>
                <w:lang w:eastAsia="en-US"/>
              </w:rPr>
              <w:t>деятельн</w:t>
            </w:r>
            <w:r w:rsidR="008E7A3F" w:rsidRPr="00F06039">
              <w:rPr>
                <w:rFonts w:ascii="Times New Roman" w:eastAsia="Calibri" w:hAnsi="Times New Roman"/>
                <w:sz w:val="24"/>
                <w:szCs w:val="24"/>
                <w:lang w:eastAsia="en-US"/>
              </w:rPr>
              <w:t>о</w:t>
            </w:r>
            <w:r w:rsidR="008E7A3F" w:rsidRPr="00F06039">
              <w:rPr>
                <w:rFonts w:ascii="Times New Roman" w:eastAsia="Calibri" w:hAnsi="Times New Roman"/>
                <w:sz w:val="24"/>
                <w:szCs w:val="24"/>
                <w:lang w:eastAsia="en-US"/>
              </w:rPr>
              <w:t>сти, направленной</w:t>
            </w:r>
            <w:r w:rsidRPr="00F06039">
              <w:rPr>
                <w:rFonts w:ascii="Times New Roman" w:eastAsia="Calibri" w:hAnsi="Times New Roman"/>
                <w:sz w:val="24"/>
                <w:szCs w:val="24"/>
                <w:lang w:eastAsia="en-US"/>
              </w:rPr>
              <w:t xml:space="preserve"> на  профилактику  наркомании и пр</w:t>
            </w:r>
            <w:r w:rsidRPr="00F06039">
              <w:rPr>
                <w:rFonts w:ascii="Times New Roman" w:eastAsia="Calibri" w:hAnsi="Times New Roman"/>
                <w:sz w:val="24"/>
                <w:szCs w:val="24"/>
                <w:lang w:eastAsia="en-US"/>
              </w:rPr>
              <w:t>о</w:t>
            </w:r>
            <w:r w:rsidRPr="00F06039">
              <w:rPr>
                <w:rFonts w:ascii="Times New Roman" w:eastAsia="Calibri" w:hAnsi="Times New Roman"/>
                <w:sz w:val="24"/>
                <w:szCs w:val="24"/>
                <w:lang w:eastAsia="en-US"/>
              </w:rPr>
              <w:t>паганду здорового образа жизни</w:t>
            </w:r>
          </w:p>
          <w:p w14:paraId="74980782"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p>
        </w:tc>
        <w:tc>
          <w:tcPr>
            <w:tcW w:w="1558" w:type="dxa"/>
            <w:tcBorders>
              <w:top w:val="single" w:sz="4" w:space="0" w:color="auto"/>
              <w:left w:val="single" w:sz="4" w:space="0" w:color="auto"/>
              <w:bottom w:val="single" w:sz="4" w:space="0" w:color="auto"/>
              <w:right w:val="single" w:sz="4" w:space="0" w:color="auto"/>
            </w:tcBorders>
            <w:hideMark/>
          </w:tcPr>
          <w:p w14:paraId="07650F0D"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r w:rsidRPr="00F06039">
              <w:rPr>
                <w:rFonts w:ascii="Times New Roman" w:eastAsia="Calibri" w:hAnsi="Times New Roman"/>
                <w:sz w:val="24"/>
                <w:szCs w:val="24"/>
                <w:lang w:eastAsia="en-US"/>
              </w:rPr>
              <w:t>Инспектор</w:t>
            </w:r>
          </w:p>
          <w:p w14:paraId="4AFF0CE9" w14:textId="77777777" w:rsidR="00F06039" w:rsidRPr="00F06039" w:rsidRDefault="004F634A" w:rsidP="00AD5651">
            <w:pPr>
              <w:widowControl w:val="0"/>
              <w:autoSpaceDE w:val="0"/>
              <w:autoSpaceDN w:val="0"/>
              <w:adjustRightInd w:val="0"/>
              <w:spacing w:after="0"/>
              <w:rPr>
                <w:rFonts w:ascii="Times New Roman" w:eastAsia="Calibri" w:hAnsi="Times New Roman"/>
                <w:sz w:val="24"/>
                <w:szCs w:val="24"/>
                <w:lang w:eastAsia="en-US"/>
              </w:rPr>
            </w:pPr>
            <w:r w:rsidRPr="004F634A">
              <w:rPr>
                <w:rFonts w:ascii="Times New Roman" w:eastAsia="Calibri" w:hAnsi="Times New Roman"/>
                <w:sz w:val="24"/>
                <w:szCs w:val="24"/>
                <w:lang w:eastAsia="en-US"/>
              </w:rPr>
              <w:t>Бурунчиева Р.К.</w:t>
            </w:r>
          </w:p>
        </w:tc>
        <w:tc>
          <w:tcPr>
            <w:tcW w:w="1275" w:type="dxa"/>
            <w:tcBorders>
              <w:top w:val="single" w:sz="4" w:space="0" w:color="auto"/>
              <w:left w:val="single" w:sz="4" w:space="0" w:color="auto"/>
              <w:bottom w:val="single" w:sz="4" w:space="0" w:color="auto"/>
              <w:right w:val="single" w:sz="4" w:space="0" w:color="auto"/>
            </w:tcBorders>
            <w:hideMark/>
          </w:tcPr>
          <w:p w14:paraId="359F2069"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34AB26D9"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24FE3058"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46916DD2"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5" w:type="dxa"/>
            <w:tcBorders>
              <w:top w:val="single" w:sz="4" w:space="0" w:color="auto"/>
              <w:left w:val="single" w:sz="4" w:space="0" w:color="auto"/>
              <w:bottom w:val="single" w:sz="4" w:space="0" w:color="auto"/>
              <w:right w:val="single" w:sz="4" w:space="0" w:color="auto"/>
            </w:tcBorders>
            <w:hideMark/>
          </w:tcPr>
          <w:p w14:paraId="542EE090"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01.01.</w:t>
            </w:r>
          </w:p>
          <w:p w14:paraId="2569D4E6"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1274" w:type="dxa"/>
            <w:tcBorders>
              <w:top w:val="single" w:sz="4" w:space="0" w:color="auto"/>
              <w:left w:val="single" w:sz="4" w:space="0" w:color="auto"/>
              <w:bottom w:val="single" w:sz="4" w:space="0" w:color="auto"/>
              <w:right w:val="single" w:sz="4" w:space="0" w:color="auto"/>
            </w:tcBorders>
            <w:hideMark/>
          </w:tcPr>
          <w:p w14:paraId="68193433"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31.12.</w:t>
            </w:r>
          </w:p>
          <w:p w14:paraId="29F46EA8" w14:textId="77777777" w:rsidR="00F06039" w:rsidRPr="00F06039" w:rsidRDefault="002776F6" w:rsidP="00AD5651">
            <w:pPr>
              <w:widowControl w:val="0"/>
              <w:autoSpaceDE w:val="0"/>
              <w:autoSpaceDN w:val="0"/>
              <w:adjustRightInd w:val="0"/>
              <w:spacing w:after="0"/>
              <w:jc w:val="center"/>
              <w:rPr>
                <w:rFonts w:ascii="Times New Roman" w:eastAsia="Calibri" w:hAnsi="Times New Roman"/>
                <w:sz w:val="24"/>
                <w:szCs w:val="24"/>
                <w:lang w:eastAsia="en-US"/>
              </w:rPr>
            </w:pPr>
            <w:r>
              <w:rPr>
                <w:rFonts w:ascii="Times New Roman" w:eastAsia="Calibri" w:hAnsi="Times New Roman"/>
                <w:sz w:val="24"/>
                <w:szCs w:val="24"/>
                <w:lang w:eastAsia="en-US"/>
              </w:rPr>
              <w:t>202</w:t>
            </w:r>
            <w:r w:rsidR="000A38EE">
              <w:rPr>
                <w:rFonts w:ascii="Times New Roman" w:eastAsia="Calibri" w:hAnsi="Times New Roman"/>
                <w:sz w:val="24"/>
                <w:szCs w:val="24"/>
                <w:lang w:eastAsia="en-US"/>
              </w:rPr>
              <w:t>4</w:t>
            </w:r>
          </w:p>
        </w:tc>
        <w:tc>
          <w:tcPr>
            <w:tcW w:w="2126" w:type="dxa"/>
            <w:tcBorders>
              <w:top w:val="single" w:sz="4" w:space="0" w:color="auto"/>
              <w:left w:val="single" w:sz="4" w:space="0" w:color="auto"/>
              <w:bottom w:val="single" w:sz="4" w:space="0" w:color="auto"/>
              <w:right w:val="single" w:sz="4" w:space="0" w:color="auto"/>
            </w:tcBorders>
            <w:hideMark/>
          </w:tcPr>
          <w:p w14:paraId="2145EC9D" w14:textId="77777777" w:rsidR="00F06039" w:rsidRPr="00F06039" w:rsidRDefault="00F06039" w:rsidP="00AD5651">
            <w:pPr>
              <w:spacing w:after="0"/>
              <w:rPr>
                <w:rFonts w:ascii="Times New Roman" w:hAnsi="Times New Roman"/>
                <w:sz w:val="24"/>
                <w:szCs w:val="24"/>
              </w:rPr>
            </w:pPr>
            <w:r w:rsidRPr="00F06039">
              <w:rPr>
                <w:rFonts w:ascii="Times New Roman" w:hAnsi="Times New Roman"/>
                <w:sz w:val="24"/>
                <w:szCs w:val="24"/>
              </w:rPr>
              <w:t>Формирование эффективных профилактич</w:t>
            </w:r>
            <w:r w:rsidRPr="00F06039">
              <w:rPr>
                <w:rFonts w:ascii="Times New Roman" w:hAnsi="Times New Roman"/>
                <w:sz w:val="24"/>
                <w:szCs w:val="24"/>
              </w:rPr>
              <w:t>е</w:t>
            </w:r>
            <w:r w:rsidRPr="00F06039">
              <w:rPr>
                <w:rFonts w:ascii="Times New Roman" w:hAnsi="Times New Roman"/>
                <w:sz w:val="24"/>
                <w:szCs w:val="24"/>
              </w:rPr>
              <w:t xml:space="preserve">ских мер на территории </w:t>
            </w:r>
            <w:r>
              <w:rPr>
                <w:rFonts w:ascii="Times New Roman" w:hAnsi="Times New Roman"/>
                <w:sz w:val="24"/>
                <w:szCs w:val="24"/>
              </w:rPr>
              <w:t>Первомайского</w:t>
            </w:r>
            <w:r w:rsidRPr="00F06039">
              <w:rPr>
                <w:rFonts w:ascii="Times New Roman" w:hAnsi="Times New Roman"/>
                <w:sz w:val="24"/>
                <w:szCs w:val="24"/>
              </w:rPr>
              <w:t xml:space="preserve"> района в сфере противодейс</w:t>
            </w:r>
            <w:r w:rsidRPr="00F06039">
              <w:rPr>
                <w:rFonts w:ascii="Times New Roman" w:hAnsi="Times New Roman"/>
                <w:sz w:val="24"/>
                <w:szCs w:val="24"/>
              </w:rPr>
              <w:t>т</w:t>
            </w:r>
            <w:r w:rsidRPr="00F06039">
              <w:rPr>
                <w:rFonts w:ascii="Times New Roman" w:hAnsi="Times New Roman"/>
                <w:sz w:val="24"/>
                <w:szCs w:val="24"/>
              </w:rPr>
              <w:t>вия незаконному обороту наркотич</w:t>
            </w:r>
            <w:r w:rsidRPr="00F06039">
              <w:rPr>
                <w:rFonts w:ascii="Times New Roman" w:hAnsi="Times New Roman"/>
                <w:sz w:val="24"/>
                <w:szCs w:val="24"/>
              </w:rPr>
              <w:t>е</w:t>
            </w:r>
            <w:r w:rsidRPr="00F06039">
              <w:rPr>
                <w:rFonts w:ascii="Times New Roman" w:hAnsi="Times New Roman"/>
                <w:sz w:val="24"/>
                <w:szCs w:val="24"/>
              </w:rPr>
              <w:t>ских средств, психотропных веществ и проф</w:t>
            </w:r>
            <w:r w:rsidRPr="00F06039">
              <w:rPr>
                <w:rFonts w:ascii="Times New Roman" w:hAnsi="Times New Roman"/>
                <w:sz w:val="24"/>
                <w:szCs w:val="24"/>
              </w:rPr>
              <w:t>и</w:t>
            </w:r>
            <w:r w:rsidRPr="00F06039">
              <w:rPr>
                <w:rFonts w:ascii="Times New Roman" w:hAnsi="Times New Roman"/>
                <w:sz w:val="24"/>
                <w:szCs w:val="24"/>
              </w:rPr>
              <w:t>лактики нарком</w:t>
            </w:r>
            <w:r w:rsidRPr="00F06039">
              <w:rPr>
                <w:rFonts w:ascii="Times New Roman" w:hAnsi="Times New Roman"/>
                <w:sz w:val="24"/>
                <w:szCs w:val="24"/>
              </w:rPr>
              <w:t>а</w:t>
            </w:r>
            <w:r w:rsidRPr="00F06039">
              <w:rPr>
                <w:rFonts w:ascii="Times New Roman" w:hAnsi="Times New Roman"/>
                <w:sz w:val="24"/>
                <w:szCs w:val="24"/>
              </w:rPr>
              <w:t>нии на основе п</w:t>
            </w:r>
            <w:r w:rsidRPr="00F06039">
              <w:rPr>
                <w:rFonts w:ascii="Times New Roman" w:hAnsi="Times New Roman"/>
                <w:sz w:val="24"/>
                <w:szCs w:val="24"/>
              </w:rPr>
              <w:t>е</w:t>
            </w:r>
            <w:r w:rsidRPr="00F06039">
              <w:rPr>
                <w:rFonts w:ascii="Times New Roman" w:hAnsi="Times New Roman"/>
                <w:sz w:val="24"/>
                <w:szCs w:val="24"/>
              </w:rPr>
              <w:t>риодического уточнения реал</w:t>
            </w:r>
            <w:r w:rsidRPr="00F06039">
              <w:rPr>
                <w:rFonts w:ascii="Times New Roman" w:hAnsi="Times New Roman"/>
                <w:sz w:val="24"/>
                <w:szCs w:val="24"/>
              </w:rPr>
              <w:t>ь</w:t>
            </w:r>
            <w:r w:rsidRPr="00F06039">
              <w:rPr>
                <w:rFonts w:ascii="Times New Roman" w:hAnsi="Times New Roman"/>
                <w:sz w:val="24"/>
                <w:szCs w:val="24"/>
              </w:rPr>
              <w:t>ной наркоситу</w:t>
            </w:r>
            <w:r w:rsidRPr="00F06039">
              <w:rPr>
                <w:rFonts w:ascii="Times New Roman" w:hAnsi="Times New Roman"/>
                <w:sz w:val="24"/>
                <w:szCs w:val="24"/>
              </w:rPr>
              <w:t>а</w:t>
            </w:r>
            <w:r w:rsidRPr="00F06039">
              <w:rPr>
                <w:rFonts w:ascii="Times New Roman" w:hAnsi="Times New Roman"/>
                <w:sz w:val="24"/>
                <w:szCs w:val="24"/>
              </w:rPr>
              <w:t>ции</w:t>
            </w:r>
          </w:p>
        </w:tc>
        <w:tc>
          <w:tcPr>
            <w:tcW w:w="2550" w:type="dxa"/>
            <w:tcBorders>
              <w:top w:val="single" w:sz="4" w:space="0" w:color="auto"/>
              <w:left w:val="single" w:sz="4" w:space="0" w:color="auto"/>
              <w:bottom w:val="single" w:sz="4" w:space="0" w:color="auto"/>
              <w:right w:val="single" w:sz="4" w:space="0" w:color="auto"/>
            </w:tcBorders>
            <w:hideMark/>
          </w:tcPr>
          <w:p w14:paraId="129304C0"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 xml:space="preserve"> эффективность деятельности органов и</w:t>
            </w:r>
            <w:r w:rsidRPr="00F06039">
              <w:rPr>
                <w:rFonts w:ascii="Times New Roman" w:hAnsi="Times New Roman" w:cs="Times New Roman"/>
                <w:sz w:val="24"/>
                <w:szCs w:val="24"/>
              </w:rPr>
              <w:t>с</w:t>
            </w:r>
            <w:r w:rsidRPr="00F06039">
              <w:rPr>
                <w:rFonts w:ascii="Times New Roman" w:hAnsi="Times New Roman" w:cs="Times New Roman"/>
                <w:sz w:val="24"/>
                <w:szCs w:val="24"/>
              </w:rPr>
              <w:t>полнительной власти по достижению цели и задач подпр</w:t>
            </w:r>
            <w:r w:rsidRPr="00F06039">
              <w:rPr>
                <w:rFonts w:ascii="Times New Roman" w:hAnsi="Times New Roman" w:cs="Times New Roman"/>
                <w:sz w:val="24"/>
                <w:szCs w:val="24"/>
              </w:rPr>
              <w:t>о</w:t>
            </w:r>
            <w:r w:rsidRPr="00F06039">
              <w:rPr>
                <w:rFonts w:ascii="Times New Roman" w:hAnsi="Times New Roman" w:cs="Times New Roman"/>
                <w:sz w:val="24"/>
                <w:szCs w:val="24"/>
              </w:rPr>
              <w:t>граммы</w:t>
            </w:r>
          </w:p>
        </w:tc>
        <w:tc>
          <w:tcPr>
            <w:tcW w:w="1424" w:type="dxa"/>
            <w:tcBorders>
              <w:top w:val="single" w:sz="4" w:space="0" w:color="auto"/>
              <w:left w:val="single" w:sz="4" w:space="0" w:color="auto"/>
              <w:bottom w:val="single" w:sz="4" w:space="0" w:color="auto"/>
              <w:right w:val="single" w:sz="4" w:space="0" w:color="auto"/>
            </w:tcBorders>
            <w:hideMark/>
          </w:tcPr>
          <w:p w14:paraId="2D29F8B1"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r>
      <w:tr w:rsidR="00F06039" w:rsidRPr="00F06039" w14:paraId="600034A7" w14:textId="77777777" w:rsidTr="00DF339D">
        <w:tc>
          <w:tcPr>
            <w:tcW w:w="427" w:type="dxa"/>
            <w:tcBorders>
              <w:top w:val="single" w:sz="4" w:space="0" w:color="auto"/>
              <w:left w:val="single" w:sz="4" w:space="0" w:color="auto"/>
              <w:bottom w:val="single" w:sz="4" w:space="0" w:color="auto"/>
              <w:right w:val="single" w:sz="4" w:space="0" w:color="auto"/>
            </w:tcBorders>
            <w:hideMark/>
          </w:tcPr>
          <w:p w14:paraId="483EEAAF" w14:textId="77777777" w:rsidR="00F06039" w:rsidRPr="00F06039" w:rsidRDefault="008E7A3F" w:rsidP="00AD5651">
            <w:pPr>
              <w:widowControl w:val="0"/>
              <w:autoSpaceDE w:val="0"/>
              <w:autoSpaceDN w:val="0"/>
              <w:adjustRightInd w:val="0"/>
              <w:spacing w:after="0"/>
              <w:ind w:left="-108" w:right="-108"/>
              <w:rPr>
                <w:rFonts w:ascii="Times New Roman" w:eastAsia="Calibri" w:hAnsi="Times New Roman"/>
                <w:sz w:val="24"/>
                <w:szCs w:val="24"/>
                <w:lang w:eastAsia="en-US"/>
              </w:rPr>
            </w:pPr>
            <w:r>
              <w:rPr>
                <w:rFonts w:ascii="Times New Roman" w:eastAsia="Calibri" w:hAnsi="Times New Roman"/>
                <w:sz w:val="24"/>
                <w:szCs w:val="24"/>
                <w:lang w:eastAsia="en-US"/>
              </w:rPr>
              <w:t>3</w:t>
            </w:r>
            <w:r w:rsidR="00F06039" w:rsidRPr="00F06039">
              <w:rPr>
                <w:rFonts w:ascii="Times New Roman" w:eastAsia="Calibri" w:hAnsi="Times New Roman"/>
                <w:sz w:val="24"/>
                <w:szCs w:val="24"/>
                <w:lang w:eastAsia="en-US"/>
              </w:rPr>
              <w:t>.2</w:t>
            </w:r>
          </w:p>
          <w:p w14:paraId="30BE1CC2"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08620882"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Основное меропри</w:t>
            </w:r>
            <w:r w:rsidRPr="00F06039">
              <w:rPr>
                <w:rFonts w:ascii="Times New Roman" w:hAnsi="Times New Roman" w:cs="Times New Roman"/>
                <w:sz w:val="24"/>
                <w:szCs w:val="24"/>
              </w:rPr>
              <w:t>я</w:t>
            </w:r>
            <w:r w:rsidRPr="00F06039">
              <w:rPr>
                <w:rFonts w:ascii="Times New Roman" w:hAnsi="Times New Roman" w:cs="Times New Roman"/>
                <w:sz w:val="24"/>
                <w:szCs w:val="24"/>
              </w:rPr>
              <w:t xml:space="preserve">тие </w:t>
            </w:r>
            <w:r w:rsidR="008E7A3F">
              <w:rPr>
                <w:rFonts w:ascii="Times New Roman" w:hAnsi="Times New Roman" w:cs="Times New Roman"/>
                <w:sz w:val="24"/>
                <w:szCs w:val="24"/>
              </w:rPr>
              <w:t>3</w:t>
            </w:r>
            <w:r w:rsidRPr="00F06039">
              <w:rPr>
                <w:rFonts w:ascii="Times New Roman" w:hAnsi="Times New Roman" w:cs="Times New Roman"/>
                <w:sz w:val="24"/>
                <w:szCs w:val="24"/>
              </w:rPr>
              <w:t>.2.</w:t>
            </w:r>
          </w:p>
          <w:p w14:paraId="33ED2863"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Меры по общей пр</w:t>
            </w:r>
            <w:r w:rsidRPr="00F06039">
              <w:rPr>
                <w:rFonts w:ascii="Times New Roman" w:hAnsi="Times New Roman" w:cs="Times New Roman"/>
                <w:sz w:val="24"/>
                <w:szCs w:val="24"/>
              </w:rPr>
              <w:t>о</w:t>
            </w:r>
            <w:r w:rsidRPr="00F06039">
              <w:rPr>
                <w:rFonts w:ascii="Times New Roman" w:hAnsi="Times New Roman" w:cs="Times New Roman"/>
                <w:sz w:val="24"/>
                <w:szCs w:val="24"/>
              </w:rPr>
              <w:t>филактике нарком</w:t>
            </w:r>
            <w:r w:rsidRPr="00F06039">
              <w:rPr>
                <w:rFonts w:ascii="Times New Roman" w:hAnsi="Times New Roman" w:cs="Times New Roman"/>
                <w:sz w:val="24"/>
                <w:szCs w:val="24"/>
              </w:rPr>
              <w:t>а</w:t>
            </w:r>
            <w:r w:rsidRPr="00F06039">
              <w:rPr>
                <w:rFonts w:ascii="Times New Roman" w:hAnsi="Times New Roman" w:cs="Times New Roman"/>
                <w:sz w:val="24"/>
                <w:szCs w:val="24"/>
              </w:rPr>
              <w:t xml:space="preserve">нии, </w:t>
            </w:r>
            <w:r w:rsidRPr="00F06039">
              <w:rPr>
                <w:rFonts w:ascii="Times New Roman" w:hAnsi="Times New Roman" w:cs="Times New Roman"/>
                <w:sz w:val="24"/>
                <w:szCs w:val="24"/>
              </w:rPr>
              <w:lastRenderedPageBreak/>
              <w:t>формированию антинаркотического мировоззрения</w:t>
            </w:r>
          </w:p>
        </w:tc>
        <w:tc>
          <w:tcPr>
            <w:tcW w:w="1558" w:type="dxa"/>
            <w:tcBorders>
              <w:top w:val="single" w:sz="4" w:space="0" w:color="auto"/>
              <w:left w:val="single" w:sz="4" w:space="0" w:color="auto"/>
              <w:bottom w:val="single" w:sz="4" w:space="0" w:color="auto"/>
              <w:right w:val="single" w:sz="4" w:space="0" w:color="auto"/>
            </w:tcBorders>
            <w:hideMark/>
          </w:tcPr>
          <w:p w14:paraId="2C332A8B"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41F3E266"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44413CF8"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15CCCEBD"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6D23D790"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14:paraId="1311A447" w14:textId="77777777" w:rsidR="00F06039" w:rsidRPr="00F06039" w:rsidRDefault="00F06039" w:rsidP="00AD5651">
            <w:pPr>
              <w:spacing w:after="0"/>
              <w:rPr>
                <w:rFonts w:ascii="Times New Roman" w:hAnsi="Times New Roman"/>
                <w:sz w:val="24"/>
                <w:szCs w:val="24"/>
              </w:rPr>
            </w:pPr>
            <w:r w:rsidRPr="00F06039">
              <w:rPr>
                <w:rFonts w:ascii="Times New Roman" w:hAnsi="Times New Roman"/>
                <w:sz w:val="24"/>
                <w:szCs w:val="24"/>
              </w:rPr>
              <w:t>Сокращение спроса на нарк</w:t>
            </w:r>
            <w:r w:rsidRPr="00F06039">
              <w:rPr>
                <w:rFonts w:ascii="Times New Roman" w:hAnsi="Times New Roman"/>
                <w:sz w:val="24"/>
                <w:szCs w:val="24"/>
              </w:rPr>
              <w:t>о</w:t>
            </w:r>
            <w:r w:rsidRPr="00F06039">
              <w:rPr>
                <w:rFonts w:ascii="Times New Roman" w:hAnsi="Times New Roman"/>
                <w:sz w:val="24"/>
                <w:szCs w:val="24"/>
              </w:rPr>
              <w:t>тики путем ра</w:t>
            </w:r>
            <w:r w:rsidRPr="00F06039">
              <w:rPr>
                <w:rFonts w:ascii="Times New Roman" w:hAnsi="Times New Roman"/>
                <w:sz w:val="24"/>
                <w:szCs w:val="24"/>
              </w:rPr>
              <w:t>с</w:t>
            </w:r>
            <w:r w:rsidRPr="00F06039">
              <w:rPr>
                <w:rFonts w:ascii="Times New Roman" w:hAnsi="Times New Roman"/>
                <w:sz w:val="24"/>
                <w:szCs w:val="24"/>
              </w:rPr>
              <w:t>пространения д</w:t>
            </w:r>
            <w:r w:rsidRPr="00F06039">
              <w:rPr>
                <w:rFonts w:ascii="Times New Roman" w:hAnsi="Times New Roman"/>
                <w:sz w:val="24"/>
                <w:szCs w:val="24"/>
              </w:rPr>
              <w:t>у</w:t>
            </w:r>
            <w:r w:rsidRPr="00F06039">
              <w:rPr>
                <w:rFonts w:ascii="Times New Roman" w:hAnsi="Times New Roman"/>
                <w:sz w:val="24"/>
                <w:szCs w:val="24"/>
              </w:rPr>
              <w:t>ховно-</w:t>
            </w:r>
            <w:r w:rsidRPr="00F06039">
              <w:rPr>
                <w:rFonts w:ascii="Times New Roman" w:hAnsi="Times New Roman"/>
                <w:sz w:val="24"/>
                <w:szCs w:val="24"/>
              </w:rPr>
              <w:lastRenderedPageBreak/>
              <w:t>нравственных ценностей, укрепления и</w:t>
            </w:r>
            <w:r w:rsidRPr="00F06039">
              <w:rPr>
                <w:rFonts w:ascii="Times New Roman" w:hAnsi="Times New Roman"/>
                <w:sz w:val="24"/>
                <w:szCs w:val="24"/>
              </w:rPr>
              <w:t>н</w:t>
            </w:r>
            <w:r w:rsidRPr="00F06039">
              <w:rPr>
                <w:rFonts w:ascii="Times New Roman" w:hAnsi="Times New Roman"/>
                <w:sz w:val="24"/>
                <w:szCs w:val="24"/>
              </w:rPr>
              <w:t>ститута семьи, восстано</w:t>
            </w:r>
            <w:r w:rsidRPr="00F06039">
              <w:rPr>
                <w:rFonts w:ascii="Times New Roman" w:hAnsi="Times New Roman"/>
                <w:sz w:val="24"/>
                <w:szCs w:val="24"/>
              </w:rPr>
              <w:t>в</w:t>
            </w:r>
            <w:r w:rsidRPr="00F06039">
              <w:rPr>
                <w:rFonts w:ascii="Times New Roman" w:hAnsi="Times New Roman"/>
                <w:sz w:val="24"/>
                <w:szCs w:val="24"/>
              </w:rPr>
              <w:t>ления и сохран</w:t>
            </w:r>
            <w:r w:rsidRPr="00F06039">
              <w:rPr>
                <w:rFonts w:ascii="Times New Roman" w:hAnsi="Times New Roman"/>
                <w:sz w:val="24"/>
                <w:szCs w:val="24"/>
              </w:rPr>
              <w:t>е</w:t>
            </w:r>
            <w:r w:rsidRPr="00F06039">
              <w:rPr>
                <w:rFonts w:ascii="Times New Roman" w:hAnsi="Times New Roman"/>
                <w:sz w:val="24"/>
                <w:szCs w:val="24"/>
              </w:rPr>
              <w:t>ния традиций семейных отнош</w:t>
            </w:r>
            <w:r w:rsidRPr="00F06039">
              <w:rPr>
                <w:rFonts w:ascii="Times New Roman" w:hAnsi="Times New Roman"/>
                <w:sz w:val="24"/>
                <w:szCs w:val="24"/>
              </w:rPr>
              <w:t>е</w:t>
            </w:r>
            <w:r w:rsidRPr="00F06039">
              <w:rPr>
                <w:rFonts w:ascii="Times New Roman" w:hAnsi="Times New Roman"/>
                <w:sz w:val="24"/>
                <w:szCs w:val="24"/>
              </w:rPr>
              <w:t>ний, формиров</w:t>
            </w:r>
            <w:r w:rsidRPr="00F06039">
              <w:rPr>
                <w:rFonts w:ascii="Times New Roman" w:hAnsi="Times New Roman"/>
                <w:sz w:val="24"/>
                <w:szCs w:val="24"/>
              </w:rPr>
              <w:t>а</w:t>
            </w:r>
            <w:r w:rsidRPr="00F06039">
              <w:rPr>
                <w:rFonts w:ascii="Times New Roman" w:hAnsi="Times New Roman"/>
                <w:sz w:val="24"/>
                <w:szCs w:val="24"/>
              </w:rPr>
              <w:t>ния здорового о</w:t>
            </w:r>
            <w:r w:rsidRPr="00F06039">
              <w:rPr>
                <w:rFonts w:ascii="Times New Roman" w:hAnsi="Times New Roman"/>
                <w:sz w:val="24"/>
                <w:szCs w:val="24"/>
              </w:rPr>
              <w:t>б</w:t>
            </w:r>
            <w:r w:rsidRPr="00F06039">
              <w:rPr>
                <w:rFonts w:ascii="Times New Roman" w:hAnsi="Times New Roman"/>
                <w:sz w:val="24"/>
                <w:szCs w:val="24"/>
              </w:rPr>
              <w:t>раза жизни</w:t>
            </w:r>
          </w:p>
        </w:tc>
        <w:tc>
          <w:tcPr>
            <w:tcW w:w="2550" w:type="dxa"/>
            <w:tcBorders>
              <w:top w:val="single" w:sz="4" w:space="0" w:color="auto"/>
              <w:left w:val="single" w:sz="4" w:space="0" w:color="auto"/>
              <w:bottom w:val="single" w:sz="4" w:space="0" w:color="auto"/>
              <w:right w:val="single" w:sz="4" w:space="0" w:color="auto"/>
            </w:tcBorders>
            <w:hideMark/>
          </w:tcPr>
          <w:p w14:paraId="26D8001A"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lastRenderedPageBreak/>
              <w:t>отсутствие числа нес</w:t>
            </w:r>
            <w:r w:rsidRPr="00F06039">
              <w:rPr>
                <w:rFonts w:ascii="Times New Roman" w:hAnsi="Times New Roman" w:cs="Times New Roman"/>
                <w:sz w:val="24"/>
                <w:szCs w:val="24"/>
              </w:rPr>
              <w:t>о</w:t>
            </w:r>
            <w:r w:rsidRPr="00F06039">
              <w:rPr>
                <w:rFonts w:ascii="Times New Roman" w:hAnsi="Times New Roman" w:cs="Times New Roman"/>
                <w:sz w:val="24"/>
                <w:szCs w:val="24"/>
              </w:rPr>
              <w:t>вершеннолетних потр</w:t>
            </w:r>
            <w:r w:rsidRPr="00F06039">
              <w:rPr>
                <w:rFonts w:ascii="Times New Roman" w:hAnsi="Times New Roman" w:cs="Times New Roman"/>
                <w:sz w:val="24"/>
                <w:szCs w:val="24"/>
              </w:rPr>
              <w:t>е</w:t>
            </w:r>
            <w:r w:rsidRPr="00F06039">
              <w:rPr>
                <w:rFonts w:ascii="Times New Roman" w:hAnsi="Times New Roman" w:cs="Times New Roman"/>
                <w:sz w:val="24"/>
                <w:szCs w:val="24"/>
              </w:rPr>
              <w:t xml:space="preserve">бителей наркотиков и иных психоактивных </w:t>
            </w:r>
            <w:r w:rsidRPr="00F06039">
              <w:rPr>
                <w:rFonts w:ascii="Times New Roman" w:hAnsi="Times New Roman" w:cs="Times New Roman"/>
                <w:sz w:val="24"/>
                <w:szCs w:val="24"/>
              </w:rPr>
              <w:lastRenderedPageBreak/>
              <w:t>веществ, сокращение количества подростков и молодежи, вовлеченных в общественную деятельность, занимающихся в учре</w:t>
            </w:r>
            <w:r w:rsidRPr="00F06039">
              <w:rPr>
                <w:rFonts w:ascii="Times New Roman" w:hAnsi="Times New Roman" w:cs="Times New Roman"/>
                <w:sz w:val="24"/>
                <w:szCs w:val="24"/>
              </w:rPr>
              <w:t>ж</w:t>
            </w:r>
            <w:r w:rsidRPr="00F06039">
              <w:rPr>
                <w:rFonts w:ascii="Times New Roman" w:hAnsi="Times New Roman" w:cs="Times New Roman"/>
                <w:sz w:val="24"/>
                <w:szCs w:val="24"/>
              </w:rPr>
              <w:t>дениях культуры, фи</w:t>
            </w:r>
            <w:r w:rsidRPr="00F06039">
              <w:rPr>
                <w:rFonts w:ascii="Times New Roman" w:hAnsi="Times New Roman" w:cs="Times New Roman"/>
                <w:sz w:val="24"/>
                <w:szCs w:val="24"/>
              </w:rPr>
              <w:t>з</w:t>
            </w:r>
            <w:r w:rsidRPr="00F06039">
              <w:rPr>
                <w:rFonts w:ascii="Times New Roman" w:hAnsi="Times New Roman" w:cs="Times New Roman"/>
                <w:sz w:val="24"/>
                <w:szCs w:val="24"/>
              </w:rPr>
              <w:t>культурой и спортом, появление различных социально-опасных проявлений</w:t>
            </w:r>
          </w:p>
        </w:tc>
        <w:tc>
          <w:tcPr>
            <w:tcW w:w="1424" w:type="dxa"/>
            <w:tcBorders>
              <w:top w:val="single" w:sz="4" w:space="0" w:color="auto"/>
              <w:left w:val="single" w:sz="4" w:space="0" w:color="auto"/>
              <w:bottom w:val="single" w:sz="4" w:space="0" w:color="auto"/>
              <w:right w:val="single" w:sz="4" w:space="0" w:color="auto"/>
            </w:tcBorders>
            <w:hideMark/>
          </w:tcPr>
          <w:p w14:paraId="4788A3C9"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r>
      <w:tr w:rsidR="00F06039" w:rsidRPr="00F06039" w14:paraId="1D489201" w14:textId="77777777" w:rsidTr="00DF339D">
        <w:tc>
          <w:tcPr>
            <w:tcW w:w="427" w:type="dxa"/>
            <w:tcBorders>
              <w:top w:val="single" w:sz="4" w:space="0" w:color="auto"/>
              <w:left w:val="single" w:sz="4" w:space="0" w:color="auto"/>
              <w:bottom w:val="single" w:sz="4" w:space="0" w:color="auto"/>
              <w:right w:val="single" w:sz="4" w:space="0" w:color="auto"/>
            </w:tcBorders>
            <w:hideMark/>
          </w:tcPr>
          <w:p w14:paraId="02F0D452" w14:textId="77777777" w:rsidR="00F06039" w:rsidRPr="00F06039" w:rsidRDefault="008E7A3F" w:rsidP="00AD5651">
            <w:pPr>
              <w:widowControl w:val="0"/>
              <w:autoSpaceDE w:val="0"/>
              <w:autoSpaceDN w:val="0"/>
              <w:adjustRightInd w:val="0"/>
              <w:spacing w:after="0"/>
              <w:ind w:left="-108" w:right="-108"/>
              <w:rPr>
                <w:rFonts w:ascii="Times New Roman" w:eastAsia="Calibri" w:hAnsi="Times New Roman"/>
                <w:sz w:val="24"/>
                <w:szCs w:val="24"/>
                <w:lang w:eastAsia="en-US"/>
              </w:rPr>
            </w:pPr>
            <w:r>
              <w:rPr>
                <w:rFonts w:ascii="Times New Roman" w:eastAsia="Calibri" w:hAnsi="Times New Roman"/>
                <w:sz w:val="24"/>
                <w:szCs w:val="24"/>
                <w:lang w:eastAsia="en-US"/>
              </w:rPr>
              <w:t>3</w:t>
            </w:r>
            <w:r w:rsidR="00F06039" w:rsidRPr="00F06039">
              <w:rPr>
                <w:rFonts w:ascii="Times New Roman" w:eastAsia="Calibri" w:hAnsi="Times New Roman"/>
                <w:sz w:val="24"/>
                <w:szCs w:val="24"/>
                <w:lang w:eastAsia="en-US"/>
              </w:rPr>
              <w:t>.3</w:t>
            </w:r>
          </w:p>
          <w:p w14:paraId="6C0E059C" w14:textId="77777777" w:rsidR="00F06039" w:rsidRPr="00F06039" w:rsidRDefault="00F06039" w:rsidP="00AD5651">
            <w:pPr>
              <w:widowControl w:val="0"/>
              <w:autoSpaceDE w:val="0"/>
              <w:autoSpaceDN w:val="0"/>
              <w:adjustRightInd w:val="0"/>
              <w:spacing w:after="0"/>
              <w:ind w:left="-108" w:right="-108"/>
              <w:rPr>
                <w:rFonts w:ascii="Times New Roman" w:eastAsia="Calibri" w:hAnsi="Times New Roman"/>
                <w:sz w:val="24"/>
                <w:szCs w:val="24"/>
                <w:lang w:eastAsia="en-US"/>
              </w:rPr>
            </w:pPr>
          </w:p>
        </w:tc>
        <w:tc>
          <w:tcPr>
            <w:tcW w:w="2268" w:type="dxa"/>
            <w:tcBorders>
              <w:top w:val="single" w:sz="4" w:space="0" w:color="auto"/>
              <w:left w:val="single" w:sz="4" w:space="0" w:color="auto"/>
              <w:bottom w:val="single" w:sz="4" w:space="0" w:color="auto"/>
              <w:right w:val="single" w:sz="4" w:space="0" w:color="auto"/>
            </w:tcBorders>
            <w:hideMark/>
          </w:tcPr>
          <w:p w14:paraId="70FA17E0"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Основное меропри</w:t>
            </w:r>
            <w:r w:rsidRPr="00F06039">
              <w:rPr>
                <w:rFonts w:ascii="Times New Roman" w:hAnsi="Times New Roman" w:cs="Times New Roman"/>
                <w:sz w:val="24"/>
                <w:szCs w:val="24"/>
              </w:rPr>
              <w:t>я</w:t>
            </w:r>
            <w:r w:rsidRPr="00F06039">
              <w:rPr>
                <w:rFonts w:ascii="Times New Roman" w:hAnsi="Times New Roman" w:cs="Times New Roman"/>
                <w:sz w:val="24"/>
                <w:szCs w:val="24"/>
              </w:rPr>
              <w:t xml:space="preserve">тие </w:t>
            </w:r>
            <w:r w:rsidR="008E7A3F">
              <w:rPr>
                <w:rFonts w:ascii="Times New Roman" w:hAnsi="Times New Roman" w:cs="Times New Roman"/>
                <w:sz w:val="24"/>
                <w:szCs w:val="24"/>
              </w:rPr>
              <w:t>3</w:t>
            </w:r>
            <w:r w:rsidRPr="00F06039">
              <w:rPr>
                <w:rFonts w:ascii="Times New Roman" w:hAnsi="Times New Roman" w:cs="Times New Roman"/>
                <w:sz w:val="24"/>
                <w:szCs w:val="24"/>
              </w:rPr>
              <w:t>.3.</w:t>
            </w:r>
          </w:p>
          <w:p w14:paraId="4572D400"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Противодействие злоупотреблению наркотиками и их н</w:t>
            </w:r>
            <w:r w:rsidRPr="00F06039">
              <w:rPr>
                <w:rFonts w:ascii="Times New Roman" w:hAnsi="Times New Roman" w:cs="Times New Roman"/>
                <w:sz w:val="24"/>
                <w:szCs w:val="24"/>
              </w:rPr>
              <w:t>е</w:t>
            </w:r>
            <w:r w:rsidRPr="00F06039">
              <w:rPr>
                <w:rFonts w:ascii="Times New Roman" w:hAnsi="Times New Roman" w:cs="Times New Roman"/>
                <w:sz w:val="24"/>
                <w:szCs w:val="24"/>
              </w:rPr>
              <w:t>законному обороту</w:t>
            </w:r>
          </w:p>
        </w:tc>
        <w:tc>
          <w:tcPr>
            <w:tcW w:w="1558" w:type="dxa"/>
            <w:tcBorders>
              <w:top w:val="single" w:sz="4" w:space="0" w:color="auto"/>
              <w:left w:val="single" w:sz="4" w:space="0" w:color="auto"/>
              <w:bottom w:val="single" w:sz="4" w:space="0" w:color="auto"/>
              <w:right w:val="single" w:sz="4" w:space="0" w:color="auto"/>
            </w:tcBorders>
            <w:hideMark/>
          </w:tcPr>
          <w:p w14:paraId="613BE5EE" w14:textId="77777777" w:rsidR="00F06039" w:rsidRPr="00F06039" w:rsidRDefault="00F06039" w:rsidP="00AD5651">
            <w:pPr>
              <w:widowControl w:val="0"/>
              <w:autoSpaceDE w:val="0"/>
              <w:autoSpaceDN w:val="0"/>
              <w:adjustRightInd w:val="0"/>
              <w:spacing w:after="0"/>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51F0C4CF"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1CBB21E0"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1275" w:type="dxa"/>
            <w:tcBorders>
              <w:top w:val="single" w:sz="4" w:space="0" w:color="auto"/>
              <w:left w:val="single" w:sz="4" w:space="0" w:color="auto"/>
              <w:bottom w:val="single" w:sz="4" w:space="0" w:color="auto"/>
              <w:right w:val="single" w:sz="4" w:space="0" w:color="auto"/>
            </w:tcBorders>
            <w:hideMark/>
          </w:tcPr>
          <w:p w14:paraId="520F5EB3"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1274" w:type="dxa"/>
            <w:tcBorders>
              <w:top w:val="single" w:sz="4" w:space="0" w:color="auto"/>
              <w:left w:val="single" w:sz="4" w:space="0" w:color="auto"/>
              <w:bottom w:val="single" w:sz="4" w:space="0" w:color="auto"/>
              <w:right w:val="single" w:sz="4" w:space="0" w:color="auto"/>
            </w:tcBorders>
            <w:hideMark/>
          </w:tcPr>
          <w:p w14:paraId="32B0C814"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c>
          <w:tcPr>
            <w:tcW w:w="2126" w:type="dxa"/>
            <w:tcBorders>
              <w:top w:val="single" w:sz="4" w:space="0" w:color="auto"/>
              <w:left w:val="single" w:sz="4" w:space="0" w:color="auto"/>
              <w:bottom w:val="single" w:sz="4" w:space="0" w:color="auto"/>
              <w:right w:val="single" w:sz="4" w:space="0" w:color="auto"/>
            </w:tcBorders>
            <w:hideMark/>
          </w:tcPr>
          <w:p w14:paraId="42F872F1" w14:textId="77777777" w:rsidR="00F06039" w:rsidRPr="00F06039" w:rsidRDefault="00F06039" w:rsidP="00AD5651">
            <w:pPr>
              <w:spacing w:after="0"/>
              <w:rPr>
                <w:rFonts w:ascii="Times New Roman" w:hAnsi="Times New Roman"/>
                <w:sz w:val="24"/>
                <w:szCs w:val="24"/>
              </w:rPr>
            </w:pPr>
            <w:r w:rsidRPr="00F06039">
              <w:rPr>
                <w:rFonts w:ascii="Times New Roman" w:hAnsi="Times New Roman"/>
                <w:sz w:val="24"/>
                <w:szCs w:val="24"/>
              </w:rPr>
              <w:t>Сокращение нез</w:t>
            </w:r>
            <w:r w:rsidRPr="00F06039">
              <w:rPr>
                <w:rFonts w:ascii="Times New Roman" w:hAnsi="Times New Roman"/>
                <w:sz w:val="24"/>
                <w:szCs w:val="24"/>
              </w:rPr>
              <w:t>а</w:t>
            </w:r>
            <w:r w:rsidRPr="00F06039">
              <w:rPr>
                <w:rFonts w:ascii="Times New Roman" w:hAnsi="Times New Roman"/>
                <w:sz w:val="24"/>
                <w:szCs w:val="24"/>
              </w:rPr>
              <w:t>конного оборота наркотиков, что повлечет сниж</w:t>
            </w:r>
            <w:r w:rsidRPr="00F06039">
              <w:rPr>
                <w:rFonts w:ascii="Times New Roman" w:hAnsi="Times New Roman"/>
                <w:sz w:val="24"/>
                <w:szCs w:val="24"/>
              </w:rPr>
              <w:t>е</w:t>
            </w:r>
            <w:r w:rsidRPr="00F06039">
              <w:rPr>
                <w:rFonts w:ascii="Times New Roman" w:hAnsi="Times New Roman"/>
                <w:sz w:val="24"/>
                <w:szCs w:val="24"/>
              </w:rPr>
              <w:t>ние количества потребителей наркотиков</w:t>
            </w:r>
          </w:p>
        </w:tc>
        <w:tc>
          <w:tcPr>
            <w:tcW w:w="2550" w:type="dxa"/>
            <w:tcBorders>
              <w:top w:val="single" w:sz="4" w:space="0" w:color="auto"/>
              <w:left w:val="single" w:sz="4" w:space="0" w:color="auto"/>
              <w:bottom w:val="single" w:sz="4" w:space="0" w:color="auto"/>
              <w:right w:val="single" w:sz="4" w:space="0" w:color="auto"/>
            </w:tcBorders>
            <w:hideMark/>
          </w:tcPr>
          <w:p w14:paraId="505E72EC" w14:textId="77777777" w:rsidR="00F06039" w:rsidRPr="00F06039" w:rsidRDefault="00F06039" w:rsidP="00AD5651">
            <w:pPr>
              <w:pStyle w:val="ConsPlusCell"/>
              <w:rPr>
                <w:rFonts w:ascii="Times New Roman" w:hAnsi="Times New Roman" w:cs="Times New Roman"/>
                <w:sz w:val="24"/>
                <w:szCs w:val="24"/>
              </w:rPr>
            </w:pPr>
            <w:r w:rsidRPr="00F06039">
              <w:rPr>
                <w:rFonts w:ascii="Times New Roman" w:hAnsi="Times New Roman" w:cs="Times New Roman"/>
                <w:sz w:val="24"/>
                <w:szCs w:val="24"/>
              </w:rPr>
              <w:t>отсутствие незаконного оборота наркотиков, что повлечет рост количес</w:t>
            </w:r>
            <w:r w:rsidRPr="00F06039">
              <w:rPr>
                <w:rFonts w:ascii="Times New Roman" w:hAnsi="Times New Roman" w:cs="Times New Roman"/>
                <w:sz w:val="24"/>
                <w:szCs w:val="24"/>
              </w:rPr>
              <w:t>т</w:t>
            </w:r>
            <w:r w:rsidRPr="00F06039">
              <w:rPr>
                <w:rFonts w:ascii="Times New Roman" w:hAnsi="Times New Roman" w:cs="Times New Roman"/>
                <w:sz w:val="24"/>
                <w:szCs w:val="24"/>
              </w:rPr>
              <w:t>ва потребителей нарк</w:t>
            </w:r>
            <w:r w:rsidRPr="00F06039">
              <w:rPr>
                <w:rFonts w:ascii="Times New Roman" w:hAnsi="Times New Roman" w:cs="Times New Roman"/>
                <w:sz w:val="24"/>
                <w:szCs w:val="24"/>
              </w:rPr>
              <w:t>о</w:t>
            </w:r>
            <w:r w:rsidRPr="00F06039">
              <w:rPr>
                <w:rFonts w:ascii="Times New Roman" w:hAnsi="Times New Roman" w:cs="Times New Roman"/>
                <w:sz w:val="24"/>
                <w:szCs w:val="24"/>
              </w:rPr>
              <w:t>тиков</w:t>
            </w:r>
          </w:p>
          <w:p w14:paraId="526BACBD" w14:textId="77777777" w:rsidR="00F06039" w:rsidRPr="00F06039" w:rsidRDefault="00F06039" w:rsidP="00AD5651">
            <w:pPr>
              <w:pStyle w:val="ConsPlusCell"/>
              <w:rPr>
                <w:rFonts w:ascii="Times New Roman" w:hAnsi="Times New Roman" w:cs="Times New Roman"/>
                <w:sz w:val="24"/>
                <w:szCs w:val="24"/>
              </w:rPr>
            </w:pPr>
          </w:p>
        </w:tc>
        <w:tc>
          <w:tcPr>
            <w:tcW w:w="1424" w:type="dxa"/>
            <w:tcBorders>
              <w:top w:val="single" w:sz="4" w:space="0" w:color="auto"/>
              <w:left w:val="single" w:sz="4" w:space="0" w:color="auto"/>
              <w:bottom w:val="single" w:sz="4" w:space="0" w:color="auto"/>
              <w:right w:val="single" w:sz="4" w:space="0" w:color="auto"/>
            </w:tcBorders>
            <w:hideMark/>
          </w:tcPr>
          <w:p w14:paraId="07CEA2CF"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tc>
      </w:tr>
    </w:tbl>
    <w:p w14:paraId="0415E9B0" w14:textId="77777777" w:rsidR="00F06039" w:rsidRPr="00F06039" w:rsidRDefault="00F06039" w:rsidP="00AD5651">
      <w:pPr>
        <w:widowControl w:val="0"/>
        <w:autoSpaceDE w:val="0"/>
        <w:autoSpaceDN w:val="0"/>
        <w:adjustRightInd w:val="0"/>
        <w:spacing w:after="0"/>
        <w:jc w:val="right"/>
        <w:outlineLvl w:val="2"/>
        <w:rPr>
          <w:rFonts w:ascii="Times New Roman" w:eastAsia="Calibri" w:hAnsi="Times New Roman"/>
          <w:sz w:val="24"/>
          <w:szCs w:val="24"/>
          <w:lang w:eastAsia="en-US"/>
        </w:rPr>
        <w:sectPr w:rsidR="00F06039" w:rsidRPr="00F06039" w:rsidSect="007A77D4">
          <w:pgSz w:w="16838" w:h="11905" w:orient="landscape"/>
          <w:pgMar w:top="426" w:right="820" w:bottom="568" w:left="993" w:header="720" w:footer="720" w:gutter="0"/>
          <w:pgNumType w:start="31"/>
          <w:cols w:space="720"/>
        </w:sectPr>
      </w:pPr>
      <w:bookmarkStart w:id="7" w:name="Par1596"/>
      <w:bookmarkEnd w:id="7"/>
      <w:r w:rsidRPr="00F06039">
        <w:rPr>
          <w:rFonts w:ascii="Times New Roman" w:eastAsia="Calibri" w:hAnsi="Times New Roman"/>
          <w:sz w:val="24"/>
          <w:szCs w:val="24"/>
          <w:lang w:eastAsia="en-US"/>
        </w:rPr>
        <w:t xml:space="preserve"> </w:t>
      </w:r>
    </w:p>
    <w:p w14:paraId="57B2B6B0" w14:textId="77777777" w:rsidR="00F06039" w:rsidRPr="00F06039" w:rsidRDefault="00F06039" w:rsidP="00AD5651">
      <w:pPr>
        <w:widowControl w:val="0"/>
        <w:autoSpaceDE w:val="0"/>
        <w:autoSpaceDN w:val="0"/>
        <w:adjustRightInd w:val="0"/>
        <w:spacing w:after="0"/>
        <w:jc w:val="right"/>
        <w:outlineLvl w:val="2"/>
        <w:rPr>
          <w:rFonts w:ascii="Times New Roman" w:eastAsia="Calibri" w:hAnsi="Times New Roman"/>
          <w:sz w:val="24"/>
          <w:szCs w:val="24"/>
          <w:lang w:eastAsia="en-US"/>
        </w:rPr>
      </w:pPr>
      <w:r w:rsidRPr="00F06039">
        <w:rPr>
          <w:rFonts w:ascii="Times New Roman" w:eastAsia="Calibri" w:hAnsi="Times New Roman"/>
          <w:sz w:val="24"/>
          <w:szCs w:val="24"/>
          <w:lang w:eastAsia="en-US"/>
        </w:rPr>
        <w:lastRenderedPageBreak/>
        <w:t>Таблица 3</w:t>
      </w:r>
    </w:p>
    <w:p w14:paraId="7E176F27"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p>
    <w:p w14:paraId="6410169D"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bookmarkStart w:id="8" w:name="Par1643"/>
      <w:bookmarkEnd w:id="8"/>
      <w:r w:rsidRPr="00F06039">
        <w:rPr>
          <w:rFonts w:ascii="Times New Roman" w:eastAsia="Calibri" w:hAnsi="Times New Roman"/>
          <w:sz w:val="24"/>
          <w:szCs w:val="24"/>
          <w:lang w:eastAsia="en-US"/>
        </w:rPr>
        <w:t xml:space="preserve">Сведения  </w:t>
      </w:r>
    </w:p>
    <w:p w14:paraId="58407128" w14:textId="77777777" w:rsidR="00F06039" w:rsidRPr="00F06039" w:rsidRDefault="00F06039" w:rsidP="00AD5651">
      <w:pPr>
        <w:widowControl w:val="0"/>
        <w:autoSpaceDE w:val="0"/>
        <w:autoSpaceDN w:val="0"/>
        <w:adjustRightInd w:val="0"/>
        <w:spacing w:after="0"/>
        <w:jc w:val="center"/>
        <w:rPr>
          <w:rFonts w:ascii="Times New Roman" w:eastAsia="Calibri" w:hAnsi="Times New Roman"/>
          <w:sz w:val="24"/>
          <w:szCs w:val="24"/>
          <w:lang w:eastAsia="en-US"/>
        </w:rPr>
      </w:pPr>
      <w:r w:rsidRPr="00F06039">
        <w:rPr>
          <w:rFonts w:ascii="Times New Roman" w:eastAsia="Calibri" w:hAnsi="Times New Roman"/>
          <w:sz w:val="24"/>
          <w:szCs w:val="24"/>
          <w:lang w:eastAsia="en-US"/>
        </w:rPr>
        <w:t>об использовании федерального бюджета, областного бюджета, бюджета ра</w:t>
      </w:r>
      <w:r w:rsidRPr="00F06039">
        <w:rPr>
          <w:rFonts w:ascii="Times New Roman" w:eastAsia="Calibri" w:hAnsi="Times New Roman"/>
          <w:sz w:val="24"/>
          <w:szCs w:val="24"/>
          <w:lang w:eastAsia="en-US"/>
        </w:rPr>
        <w:t>й</w:t>
      </w:r>
      <w:r w:rsidRPr="00F06039">
        <w:rPr>
          <w:rFonts w:ascii="Times New Roman" w:eastAsia="Calibri" w:hAnsi="Times New Roman"/>
          <w:sz w:val="24"/>
          <w:szCs w:val="24"/>
          <w:lang w:eastAsia="en-US"/>
        </w:rPr>
        <w:t>она, бюджета поселения и внебюджетных источников на реализацию муниц</w:t>
      </w:r>
      <w:r w:rsidRPr="00F06039">
        <w:rPr>
          <w:rFonts w:ascii="Times New Roman" w:eastAsia="Calibri" w:hAnsi="Times New Roman"/>
          <w:sz w:val="24"/>
          <w:szCs w:val="24"/>
          <w:lang w:eastAsia="en-US"/>
        </w:rPr>
        <w:t>и</w:t>
      </w:r>
      <w:r w:rsidRPr="00F06039">
        <w:rPr>
          <w:rFonts w:ascii="Times New Roman" w:eastAsia="Calibri" w:hAnsi="Times New Roman"/>
          <w:sz w:val="24"/>
          <w:szCs w:val="24"/>
          <w:lang w:eastAsia="en-US"/>
        </w:rPr>
        <w:t>пальной программы «</w:t>
      </w:r>
      <w:r w:rsidRPr="00F06039">
        <w:rPr>
          <w:rFonts w:ascii="Times New Roman" w:hAnsi="Times New Roman"/>
          <w:sz w:val="24"/>
          <w:szCs w:val="24"/>
        </w:rPr>
        <w:t>Обеспечение общественного порядка и противодействие престу</w:t>
      </w:r>
      <w:r w:rsidRPr="00F06039">
        <w:rPr>
          <w:rFonts w:ascii="Times New Roman" w:hAnsi="Times New Roman"/>
          <w:sz w:val="24"/>
          <w:szCs w:val="24"/>
        </w:rPr>
        <w:t>п</w:t>
      </w:r>
      <w:r w:rsidRPr="00F06039">
        <w:rPr>
          <w:rFonts w:ascii="Times New Roman" w:hAnsi="Times New Roman"/>
          <w:sz w:val="24"/>
          <w:szCs w:val="24"/>
        </w:rPr>
        <w:t>ности»</w:t>
      </w:r>
      <w:r w:rsidRPr="00F06039">
        <w:rPr>
          <w:rFonts w:ascii="Times New Roman" w:eastAsia="Calibri" w:hAnsi="Times New Roman"/>
          <w:sz w:val="24"/>
          <w:szCs w:val="24"/>
          <w:lang w:eastAsia="en-US"/>
        </w:rPr>
        <w:t xml:space="preserve"> </w:t>
      </w:r>
      <w:r w:rsidR="008B7791" w:rsidRPr="00F06039">
        <w:rPr>
          <w:rFonts w:ascii="Times New Roman" w:eastAsia="Calibri" w:hAnsi="Times New Roman"/>
          <w:sz w:val="24"/>
          <w:szCs w:val="24"/>
          <w:lang w:eastAsia="en-US"/>
        </w:rPr>
        <w:t xml:space="preserve">за </w:t>
      </w:r>
      <w:r w:rsidR="002776F6">
        <w:rPr>
          <w:rFonts w:ascii="Times New Roman" w:eastAsia="Calibri" w:hAnsi="Times New Roman"/>
          <w:sz w:val="24"/>
          <w:szCs w:val="24"/>
          <w:lang w:eastAsia="en-US"/>
        </w:rPr>
        <w:t>202</w:t>
      </w:r>
      <w:r w:rsidR="00B72776">
        <w:rPr>
          <w:rFonts w:ascii="Times New Roman" w:eastAsia="Calibri" w:hAnsi="Times New Roman"/>
          <w:sz w:val="24"/>
          <w:szCs w:val="24"/>
          <w:lang w:eastAsia="en-US"/>
        </w:rPr>
        <w:t>4</w:t>
      </w:r>
      <w:r w:rsidRPr="00F06039">
        <w:rPr>
          <w:rFonts w:ascii="Times New Roman" w:eastAsia="Calibri" w:hAnsi="Times New Roman"/>
          <w:sz w:val="24"/>
          <w:szCs w:val="24"/>
          <w:lang w:eastAsia="en-US"/>
        </w:rPr>
        <w:t xml:space="preserve"> г.</w:t>
      </w:r>
    </w:p>
    <w:tbl>
      <w:tblPr>
        <w:tblW w:w="10632" w:type="dxa"/>
        <w:tblCellSpacing w:w="5" w:type="nil"/>
        <w:tblInd w:w="-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985"/>
        <w:gridCol w:w="2835"/>
        <w:gridCol w:w="2410"/>
        <w:gridCol w:w="1984"/>
        <w:gridCol w:w="1418"/>
      </w:tblGrid>
      <w:tr w:rsidR="00F06039" w:rsidRPr="00F06039" w14:paraId="4F6FE704" w14:textId="77777777" w:rsidTr="00DF339D">
        <w:trPr>
          <w:trHeight w:val="2174"/>
          <w:tblCellSpacing w:w="5" w:type="nil"/>
        </w:trPr>
        <w:tc>
          <w:tcPr>
            <w:tcW w:w="1985" w:type="dxa"/>
          </w:tcPr>
          <w:p w14:paraId="3B41E97E"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Статус</w:t>
            </w:r>
          </w:p>
        </w:tc>
        <w:tc>
          <w:tcPr>
            <w:tcW w:w="2835" w:type="dxa"/>
          </w:tcPr>
          <w:p w14:paraId="6AA75811"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 xml:space="preserve">Наименование       </w:t>
            </w:r>
            <w:r w:rsidRPr="00F06039">
              <w:rPr>
                <w:rFonts w:ascii="Times New Roman" w:hAnsi="Times New Roman"/>
                <w:sz w:val="24"/>
                <w:szCs w:val="24"/>
              </w:rPr>
              <w:br/>
              <w:t xml:space="preserve">муниципальной   </w:t>
            </w:r>
            <w:r w:rsidRPr="00F06039">
              <w:rPr>
                <w:rFonts w:ascii="Times New Roman" w:hAnsi="Times New Roman"/>
                <w:sz w:val="24"/>
                <w:szCs w:val="24"/>
              </w:rPr>
              <w:br/>
              <w:t xml:space="preserve"> программы, подпр</w:t>
            </w:r>
            <w:r w:rsidRPr="00F06039">
              <w:rPr>
                <w:rFonts w:ascii="Times New Roman" w:hAnsi="Times New Roman"/>
                <w:sz w:val="24"/>
                <w:szCs w:val="24"/>
              </w:rPr>
              <w:t>о</w:t>
            </w:r>
            <w:r w:rsidRPr="00F06039">
              <w:rPr>
                <w:rFonts w:ascii="Times New Roman" w:hAnsi="Times New Roman"/>
                <w:sz w:val="24"/>
                <w:szCs w:val="24"/>
              </w:rPr>
              <w:t xml:space="preserve">граммы </w:t>
            </w:r>
            <w:r w:rsidRPr="00F06039">
              <w:rPr>
                <w:rFonts w:ascii="Times New Roman" w:hAnsi="Times New Roman"/>
                <w:sz w:val="24"/>
                <w:szCs w:val="24"/>
              </w:rPr>
              <w:br/>
              <w:t xml:space="preserve">муниципальной     </w:t>
            </w:r>
            <w:r w:rsidRPr="00F06039">
              <w:rPr>
                <w:rFonts w:ascii="Times New Roman" w:hAnsi="Times New Roman"/>
                <w:sz w:val="24"/>
                <w:szCs w:val="24"/>
              </w:rPr>
              <w:br/>
              <w:t>программы,</w:t>
            </w:r>
          </w:p>
          <w:p w14:paraId="30EA8774"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основного меропри</w:t>
            </w:r>
            <w:r w:rsidRPr="00F06039">
              <w:rPr>
                <w:rFonts w:ascii="Times New Roman" w:hAnsi="Times New Roman"/>
                <w:sz w:val="24"/>
                <w:szCs w:val="24"/>
              </w:rPr>
              <w:t>я</w:t>
            </w:r>
            <w:r w:rsidRPr="00F06039">
              <w:rPr>
                <w:rFonts w:ascii="Times New Roman" w:hAnsi="Times New Roman"/>
                <w:sz w:val="24"/>
                <w:szCs w:val="24"/>
              </w:rPr>
              <w:t>тия</w:t>
            </w:r>
          </w:p>
        </w:tc>
        <w:tc>
          <w:tcPr>
            <w:tcW w:w="2410" w:type="dxa"/>
          </w:tcPr>
          <w:p w14:paraId="305B299C"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Источники ф</w:t>
            </w:r>
            <w:r w:rsidRPr="00F06039">
              <w:rPr>
                <w:rFonts w:ascii="Times New Roman" w:hAnsi="Times New Roman"/>
                <w:sz w:val="24"/>
                <w:szCs w:val="24"/>
              </w:rPr>
              <w:t>и</w:t>
            </w:r>
            <w:r w:rsidRPr="00F06039">
              <w:rPr>
                <w:rFonts w:ascii="Times New Roman" w:hAnsi="Times New Roman"/>
                <w:sz w:val="24"/>
                <w:szCs w:val="24"/>
              </w:rPr>
              <w:t>нансирования</w:t>
            </w:r>
          </w:p>
        </w:tc>
        <w:tc>
          <w:tcPr>
            <w:tcW w:w="1984" w:type="dxa"/>
          </w:tcPr>
          <w:p w14:paraId="34580F8D" w14:textId="77777777" w:rsidR="00F06039" w:rsidRPr="00F06039" w:rsidRDefault="00F06039" w:rsidP="00AD5651">
            <w:pPr>
              <w:widowControl w:val="0"/>
              <w:autoSpaceDE w:val="0"/>
              <w:autoSpaceDN w:val="0"/>
              <w:adjustRightInd w:val="0"/>
              <w:spacing w:after="0"/>
              <w:ind w:left="-75" w:right="-75"/>
              <w:jc w:val="center"/>
              <w:rPr>
                <w:rFonts w:ascii="Times New Roman" w:hAnsi="Times New Roman"/>
                <w:sz w:val="24"/>
                <w:szCs w:val="24"/>
              </w:rPr>
            </w:pPr>
            <w:r w:rsidRPr="00F06039">
              <w:rPr>
                <w:rFonts w:ascii="Times New Roman" w:hAnsi="Times New Roman"/>
                <w:sz w:val="24"/>
                <w:szCs w:val="24"/>
              </w:rPr>
              <w:t xml:space="preserve">Объем   </w:t>
            </w:r>
            <w:r w:rsidRPr="00F06039">
              <w:rPr>
                <w:rFonts w:ascii="Times New Roman" w:hAnsi="Times New Roman"/>
                <w:sz w:val="24"/>
                <w:szCs w:val="24"/>
              </w:rPr>
              <w:br/>
              <w:t>расходов, пр</w:t>
            </w:r>
            <w:r w:rsidRPr="00F06039">
              <w:rPr>
                <w:rFonts w:ascii="Times New Roman" w:hAnsi="Times New Roman"/>
                <w:sz w:val="24"/>
                <w:szCs w:val="24"/>
              </w:rPr>
              <w:t>е</w:t>
            </w:r>
            <w:r w:rsidRPr="00F06039">
              <w:rPr>
                <w:rFonts w:ascii="Times New Roman" w:hAnsi="Times New Roman"/>
                <w:sz w:val="24"/>
                <w:szCs w:val="24"/>
              </w:rPr>
              <w:t xml:space="preserve">дусмотренных муниципальной программой </w:t>
            </w:r>
            <w:r w:rsidRPr="00F06039">
              <w:rPr>
                <w:rFonts w:ascii="Times New Roman" w:hAnsi="Times New Roman"/>
                <w:sz w:val="24"/>
                <w:szCs w:val="24"/>
              </w:rPr>
              <w:br/>
              <w:t>(тыс. руб.)</w:t>
            </w:r>
          </w:p>
        </w:tc>
        <w:tc>
          <w:tcPr>
            <w:tcW w:w="1418" w:type="dxa"/>
          </w:tcPr>
          <w:p w14:paraId="315971CF" w14:textId="77777777" w:rsidR="00F06039" w:rsidRPr="00F06039" w:rsidRDefault="00F06039" w:rsidP="00AD5651">
            <w:pPr>
              <w:widowControl w:val="0"/>
              <w:autoSpaceDE w:val="0"/>
              <w:autoSpaceDN w:val="0"/>
              <w:adjustRightInd w:val="0"/>
              <w:spacing w:after="0"/>
              <w:ind w:left="-74" w:right="-75"/>
              <w:jc w:val="center"/>
              <w:rPr>
                <w:rFonts w:ascii="Times New Roman" w:hAnsi="Times New Roman"/>
                <w:sz w:val="24"/>
                <w:szCs w:val="24"/>
              </w:rPr>
            </w:pPr>
            <w:r w:rsidRPr="00F06039">
              <w:rPr>
                <w:rFonts w:ascii="Times New Roman" w:hAnsi="Times New Roman"/>
                <w:sz w:val="24"/>
                <w:szCs w:val="24"/>
              </w:rPr>
              <w:t>Фактич</w:t>
            </w:r>
            <w:r w:rsidRPr="00F06039">
              <w:rPr>
                <w:rFonts w:ascii="Times New Roman" w:hAnsi="Times New Roman"/>
                <w:sz w:val="24"/>
                <w:szCs w:val="24"/>
              </w:rPr>
              <w:t>е</w:t>
            </w:r>
            <w:r w:rsidRPr="00F06039">
              <w:rPr>
                <w:rFonts w:ascii="Times New Roman" w:hAnsi="Times New Roman"/>
                <w:sz w:val="24"/>
                <w:szCs w:val="24"/>
              </w:rPr>
              <w:t xml:space="preserve">ские </w:t>
            </w:r>
            <w:r w:rsidRPr="00F06039">
              <w:rPr>
                <w:rFonts w:ascii="Times New Roman" w:hAnsi="Times New Roman"/>
                <w:sz w:val="24"/>
                <w:szCs w:val="24"/>
              </w:rPr>
              <w:br/>
              <w:t xml:space="preserve">расходы (тыс. руб.) </w:t>
            </w:r>
          </w:p>
        </w:tc>
      </w:tr>
      <w:tr w:rsidR="00F06039" w:rsidRPr="00F06039" w14:paraId="404CEAE0" w14:textId="77777777" w:rsidTr="00DF339D">
        <w:trPr>
          <w:tblCellSpacing w:w="5" w:type="nil"/>
        </w:trPr>
        <w:tc>
          <w:tcPr>
            <w:tcW w:w="1985" w:type="dxa"/>
          </w:tcPr>
          <w:p w14:paraId="12FE75F9"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1</w:t>
            </w:r>
          </w:p>
        </w:tc>
        <w:tc>
          <w:tcPr>
            <w:tcW w:w="2835" w:type="dxa"/>
          </w:tcPr>
          <w:p w14:paraId="47008C0D"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2</w:t>
            </w:r>
          </w:p>
        </w:tc>
        <w:tc>
          <w:tcPr>
            <w:tcW w:w="2410" w:type="dxa"/>
          </w:tcPr>
          <w:p w14:paraId="7B09AA35"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3</w:t>
            </w:r>
          </w:p>
        </w:tc>
        <w:tc>
          <w:tcPr>
            <w:tcW w:w="1984" w:type="dxa"/>
          </w:tcPr>
          <w:p w14:paraId="3CD3AB24"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4</w:t>
            </w:r>
          </w:p>
        </w:tc>
        <w:tc>
          <w:tcPr>
            <w:tcW w:w="1418" w:type="dxa"/>
          </w:tcPr>
          <w:p w14:paraId="1F594F89" w14:textId="77777777" w:rsidR="00F06039" w:rsidRPr="00F06039" w:rsidRDefault="00F06039" w:rsidP="00AD5651">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5</w:t>
            </w:r>
          </w:p>
        </w:tc>
      </w:tr>
      <w:tr w:rsidR="00F06039" w:rsidRPr="00F06039" w14:paraId="4D047530" w14:textId="77777777" w:rsidTr="00DF339D">
        <w:trPr>
          <w:trHeight w:val="257"/>
          <w:tblCellSpacing w:w="5" w:type="nil"/>
        </w:trPr>
        <w:tc>
          <w:tcPr>
            <w:tcW w:w="1985" w:type="dxa"/>
            <w:vMerge w:val="restart"/>
          </w:tcPr>
          <w:p w14:paraId="61DB5E60"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Муниципал</w:t>
            </w:r>
            <w:r w:rsidRPr="00F06039">
              <w:rPr>
                <w:rFonts w:ascii="Times New Roman" w:hAnsi="Times New Roman"/>
                <w:sz w:val="24"/>
                <w:szCs w:val="24"/>
              </w:rPr>
              <w:t>ь</w:t>
            </w:r>
            <w:r w:rsidRPr="00F06039">
              <w:rPr>
                <w:rFonts w:ascii="Times New Roman" w:hAnsi="Times New Roman"/>
                <w:sz w:val="24"/>
                <w:szCs w:val="24"/>
              </w:rPr>
              <w:t>ная</w:t>
            </w:r>
            <w:r w:rsidRPr="00F06039">
              <w:rPr>
                <w:rFonts w:ascii="Times New Roman" w:hAnsi="Times New Roman"/>
                <w:sz w:val="24"/>
                <w:szCs w:val="24"/>
              </w:rPr>
              <w:br/>
              <w:t xml:space="preserve">программа      </w:t>
            </w:r>
          </w:p>
        </w:tc>
        <w:tc>
          <w:tcPr>
            <w:tcW w:w="2835" w:type="dxa"/>
            <w:vMerge w:val="restart"/>
          </w:tcPr>
          <w:p w14:paraId="37C08242"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«Обеспечение общественного п</w:t>
            </w:r>
            <w:r w:rsidRPr="00F06039">
              <w:rPr>
                <w:rFonts w:ascii="Times New Roman" w:hAnsi="Times New Roman"/>
                <w:sz w:val="24"/>
                <w:szCs w:val="24"/>
              </w:rPr>
              <w:t>о</w:t>
            </w:r>
            <w:r w:rsidRPr="00F06039">
              <w:rPr>
                <w:rFonts w:ascii="Times New Roman" w:hAnsi="Times New Roman"/>
                <w:sz w:val="24"/>
                <w:szCs w:val="24"/>
              </w:rPr>
              <w:t>рядка и противодействие престу</w:t>
            </w:r>
            <w:r w:rsidRPr="00F06039">
              <w:rPr>
                <w:rFonts w:ascii="Times New Roman" w:hAnsi="Times New Roman"/>
                <w:sz w:val="24"/>
                <w:szCs w:val="24"/>
              </w:rPr>
              <w:t>п</w:t>
            </w:r>
            <w:r w:rsidRPr="00F06039">
              <w:rPr>
                <w:rFonts w:ascii="Times New Roman" w:hAnsi="Times New Roman"/>
                <w:sz w:val="24"/>
                <w:szCs w:val="24"/>
              </w:rPr>
              <w:t>ности»</w:t>
            </w:r>
          </w:p>
        </w:tc>
        <w:tc>
          <w:tcPr>
            <w:tcW w:w="2410" w:type="dxa"/>
          </w:tcPr>
          <w:p w14:paraId="6F5201B4"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всего                 </w:t>
            </w:r>
          </w:p>
        </w:tc>
        <w:tc>
          <w:tcPr>
            <w:tcW w:w="1984" w:type="dxa"/>
          </w:tcPr>
          <w:p w14:paraId="38184D87" w14:textId="77777777" w:rsidR="00F06039"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15,3</w:t>
            </w:r>
          </w:p>
        </w:tc>
        <w:tc>
          <w:tcPr>
            <w:tcW w:w="1418" w:type="dxa"/>
          </w:tcPr>
          <w:p w14:paraId="176306B1" w14:textId="77777777" w:rsidR="00F06039"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15,3</w:t>
            </w:r>
          </w:p>
        </w:tc>
      </w:tr>
      <w:tr w:rsidR="00F06039" w:rsidRPr="00F06039" w14:paraId="41C1802A" w14:textId="77777777" w:rsidTr="00DF339D">
        <w:trPr>
          <w:trHeight w:val="309"/>
          <w:tblCellSpacing w:w="5" w:type="nil"/>
        </w:trPr>
        <w:tc>
          <w:tcPr>
            <w:tcW w:w="1985" w:type="dxa"/>
            <w:vMerge/>
          </w:tcPr>
          <w:p w14:paraId="3F1097D1"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7A9CFD8C"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73B7CEC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федеральный бюджет</w:t>
            </w:r>
          </w:p>
        </w:tc>
        <w:tc>
          <w:tcPr>
            <w:tcW w:w="1984" w:type="dxa"/>
          </w:tcPr>
          <w:p w14:paraId="6D84B049"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166BD470"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5DACAC58" w14:textId="77777777" w:rsidTr="00DF339D">
        <w:trPr>
          <w:trHeight w:val="209"/>
          <w:tblCellSpacing w:w="5" w:type="nil"/>
        </w:trPr>
        <w:tc>
          <w:tcPr>
            <w:tcW w:w="1985" w:type="dxa"/>
            <w:vMerge/>
          </w:tcPr>
          <w:p w14:paraId="375E9CEE"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43B72FDA"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65B38C6B"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областной бюджет  </w:t>
            </w:r>
          </w:p>
        </w:tc>
        <w:tc>
          <w:tcPr>
            <w:tcW w:w="1984" w:type="dxa"/>
          </w:tcPr>
          <w:p w14:paraId="341ED6FD"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1E2A73E4"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53231B62" w14:textId="77777777" w:rsidTr="00DF339D">
        <w:trPr>
          <w:trHeight w:val="272"/>
          <w:tblCellSpacing w:w="5" w:type="nil"/>
        </w:trPr>
        <w:tc>
          <w:tcPr>
            <w:tcW w:w="1985" w:type="dxa"/>
            <w:vMerge/>
          </w:tcPr>
          <w:p w14:paraId="445CA6DA"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3179CED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2900D92F"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района</w:t>
            </w:r>
          </w:p>
        </w:tc>
        <w:tc>
          <w:tcPr>
            <w:tcW w:w="1984" w:type="dxa"/>
          </w:tcPr>
          <w:p w14:paraId="2098BA11"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1E26D76C"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2A194F" w:rsidRPr="00F06039" w14:paraId="7408EC55" w14:textId="77777777" w:rsidTr="00DF339D">
        <w:trPr>
          <w:trHeight w:val="175"/>
          <w:tblCellSpacing w:w="5" w:type="nil"/>
        </w:trPr>
        <w:tc>
          <w:tcPr>
            <w:tcW w:w="1985" w:type="dxa"/>
            <w:vMerge/>
          </w:tcPr>
          <w:p w14:paraId="04DE4D94" w14:textId="77777777" w:rsidR="002A194F" w:rsidRPr="00F06039" w:rsidRDefault="002A194F" w:rsidP="00AD5651">
            <w:pPr>
              <w:widowControl w:val="0"/>
              <w:autoSpaceDE w:val="0"/>
              <w:autoSpaceDN w:val="0"/>
              <w:adjustRightInd w:val="0"/>
              <w:spacing w:after="0"/>
              <w:rPr>
                <w:rFonts w:ascii="Times New Roman" w:hAnsi="Times New Roman"/>
                <w:sz w:val="24"/>
                <w:szCs w:val="24"/>
              </w:rPr>
            </w:pPr>
          </w:p>
        </w:tc>
        <w:tc>
          <w:tcPr>
            <w:tcW w:w="2835" w:type="dxa"/>
            <w:vMerge/>
          </w:tcPr>
          <w:p w14:paraId="5F52EB79" w14:textId="77777777" w:rsidR="002A194F" w:rsidRPr="00F06039" w:rsidRDefault="002A194F" w:rsidP="00AD5651">
            <w:pPr>
              <w:widowControl w:val="0"/>
              <w:autoSpaceDE w:val="0"/>
              <w:autoSpaceDN w:val="0"/>
              <w:adjustRightInd w:val="0"/>
              <w:spacing w:after="0"/>
              <w:rPr>
                <w:rFonts w:ascii="Times New Roman" w:hAnsi="Times New Roman"/>
                <w:sz w:val="24"/>
                <w:szCs w:val="24"/>
              </w:rPr>
            </w:pPr>
          </w:p>
        </w:tc>
        <w:tc>
          <w:tcPr>
            <w:tcW w:w="2410" w:type="dxa"/>
          </w:tcPr>
          <w:p w14:paraId="0B207074" w14:textId="77777777" w:rsidR="002A194F" w:rsidRPr="00F06039" w:rsidRDefault="002A194F"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поселения</w:t>
            </w:r>
          </w:p>
        </w:tc>
        <w:tc>
          <w:tcPr>
            <w:tcW w:w="1984" w:type="dxa"/>
          </w:tcPr>
          <w:p w14:paraId="7686D067" w14:textId="77777777" w:rsidR="002A194F"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15,3</w:t>
            </w:r>
          </w:p>
        </w:tc>
        <w:tc>
          <w:tcPr>
            <w:tcW w:w="1418" w:type="dxa"/>
          </w:tcPr>
          <w:p w14:paraId="2CF5FD73" w14:textId="77777777" w:rsidR="002A194F"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15,3</w:t>
            </w:r>
          </w:p>
        </w:tc>
      </w:tr>
      <w:tr w:rsidR="00F06039" w:rsidRPr="00F06039" w14:paraId="3D24CEBA" w14:textId="77777777" w:rsidTr="00DF339D">
        <w:trPr>
          <w:trHeight w:val="382"/>
          <w:tblCellSpacing w:w="5" w:type="nil"/>
        </w:trPr>
        <w:tc>
          <w:tcPr>
            <w:tcW w:w="1985" w:type="dxa"/>
            <w:vMerge/>
          </w:tcPr>
          <w:p w14:paraId="155F64A1"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07A42FC3"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40C8F2F4"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внебюджетные источники</w:t>
            </w:r>
          </w:p>
        </w:tc>
        <w:tc>
          <w:tcPr>
            <w:tcW w:w="1984" w:type="dxa"/>
          </w:tcPr>
          <w:p w14:paraId="781D4D6F"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17309084"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096B4CF0" w14:textId="77777777" w:rsidTr="00DF339D">
        <w:trPr>
          <w:trHeight w:val="234"/>
          <w:tblCellSpacing w:w="5" w:type="nil"/>
        </w:trPr>
        <w:tc>
          <w:tcPr>
            <w:tcW w:w="1985" w:type="dxa"/>
            <w:vMerge w:val="restart"/>
          </w:tcPr>
          <w:p w14:paraId="481B86F1"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Подпрограмма 1 </w:t>
            </w:r>
          </w:p>
        </w:tc>
        <w:tc>
          <w:tcPr>
            <w:tcW w:w="2835" w:type="dxa"/>
            <w:vMerge w:val="restart"/>
          </w:tcPr>
          <w:p w14:paraId="6314AF6E"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«Противодействие коррупции</w:t>
            </w:r>
            <w:r w:rsidRPr="00F06039">
              <w:rPr>
                <w:rFonts w:ascii="Times New Roman" w:eastAsia="Calibri" w:hAnsi="Times New Roman"/>
                <w:sz w:val="24"/>
                <w:szCs w:val="24"/>
                <w:lang w:eastAsia="en-US"/>
              </w:rPr>
              <w:t>»</w:t>
            </w:r>
          </w:p>
        </w:tc>
        <w:tc>
          <w:tcPr>
            <w:tcW w:w="2410" w:type="dxa"/>
          </w:tcPr>
          <w:p w14:paraId="2B9AEDAC"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всего                 </w:t>
            </w:r>
          </w:p>
        </w:tc>
        <w:tc>
          <w:tcPr>
            <w:tcW w:w="1984" w:type="dxa"/>
          </w:tcPr>
          <w:p w14:paraId="719CA9BC" w14:textId="77777777" w:rsidR="00F06039" w:rsidRPr="00F06039" w:rsidRDefault="00D05138"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2,8</w:t>
            </w:r>
          </w:p>
        </w:tc>
        <w:tc>
          <w:tcPr>
            <w:tcW w:w="1418" w:type="dxa"/>
          </w:tcPr>
          <w:p w14:paraId="222891BA" w14:textId="77777777" w:rsidR="00F06039" w:rsidRPr="00F06039" w:rsidRDefault="00D05138"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2,8</w:t>
            </w:r>
          </w:p>
        </w:tc>
      </w:tr>
      <w:tr w:rsidR="00F06039" w:rsidRPr="00F06039" w14:paraId="46CF7430" w14:textId="77777777" w:rsidTr="00DF339D">
        <w:trPr>
          <w:trHeight w:val="205"/>
          <w:tblCellSpacing w:w="5" w:type="nil"/>
        </w:trPr>
        <w:tc>
          <w:tcPr>
            <w:tcW w:w="1985" w:type="dxa"/>
            <w:vMerge/>
          </w:tcPr>
          <w:p w14:paraId="747347C9"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0595D77E"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6078BEC9"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федеральный бюджет</w:t>
            </w:r>
          </w:p>
        </w:tc>
        <w:tc>
          <w:tcPr>
            <w:tcW w:w="1984" w:type="dxa"/>
          </w:tcPr>
          <w:p w14:paraId="133BFFD6"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7FD26DE9"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31CFDDF8" w14:textId="77777777" w:rsidTr="00DF339D">
        <w:trPr>
          <w:trHeight w:val="216"/>
          <w:tblCellSpacing w:w="5" w:type="nil"/>
        </w:trPr>
        <w:tc>
          <w:tcPr>
            <w:tcW w:w="1985" w:type="dxa"/>
            <w:vMerge/>
          </w:tcPr>
          <w:p w14:paraId="1FA928AF"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378A93D9"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5A56B03E"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областной бюджет  </w:t>
            </w:r>
          </w:p>
        </w:tc>
        <w:tc>
          <w:tcPr>
            <w:tcW w:w="1984" w:type="dxa"/>
          </w:tcPr>
          <w:p w14:paraId="4AB40E25"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788F7030"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5C7D0F81" w14:textId="77777777" w:rsidTr="00DF339D">
        <w:trPr>
          <w:trHeight w:val="199"/>
          <w:tblCellSpacing w:w="5" w:type="nil"/>
        </w:trPr>
        <w:tc>
          <w:tcPr>
            <w:tcW w:w="1985" w:type="dxa"/>
            <w:vMerge/>
          </w:tcPr>
          <w:p w14:paraId="0E8348BD"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5D8A45BD"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1CA23DA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района</w:t>
            </w:r>
          </w:p>
        </w:tc>
        <w:tc>
          <w:tcPr>
            <w:tcW w:w="1984" w:type="dxa"/>
          </w:tcPr>
          <w:p w14:paraId="1723E8EA"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57AB2A27"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0A11F521" w14:textId="77777777" w:rsidTr="00DF339D">
        <w:trPr>
          <w:trHeight w:val="276"/>
          <w:tblCellSpacing w:w="5" w:type="nil"/>
        </w:trPr>
        <w:tc>
          <w:tcPr>
            <w:tcW w:w="1985" w:type="dxa"/>
            <w:vMerge/>
          </w:tcPr>
          <w:p w14:paraId="44C8B2F0"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62856A51"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334C8A0E"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поселения</w:t>
            </w:r>
          </w:p>
        </w:tc>
        <w:tc>
          <w:tcPr>
            <w:tcW w:w="1984" w:type="dxa"/>
          </w:tcPr>
          <w:p w14:paraId="1A5912C1" w14:textId="77777777" w:rsidR="00F06039" w:rsidRPr="00F06039" w:rsidRDefault="00D05138"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2,8</w:t>
            </w:r>
          </w:p>
        </w:tc>
        <w:tc>
          <w:tcPr>
            <w:tcW w:w="1418" w:type="dxa"/>
          </w:tcPr>
          <w:p w14:paraId="66313D85" w14:textId="77777777" w:rsidR="00F06039" w:rsidRPr="00F06039" w:rsidRDefault="00D05138"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2,8</w:t>
            </w:r>
          </w:p>
        </w:tc>
      </w:tr>
      <w:tr w:rsidR="00F06039" w:rsidRPr="00F06039" w14:paraId="67307DBE" w14:textId="77777777" w:rsidTr="00DF339D">
        <w:trPr>
          <w:trHeight w:val="392"/>
          <w:tblCellSpacing w:w="5" w:type="nil"/>
        </w:trPr>
        <w:tc>
          <w:tcPr>
            <w:tcW w:w="1985" w:type="dxa"/>
            <w:vMerge/>
          </w:tcPr>
          <w:p w14:paraId="6DF5B659"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0661597D"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5FB2CC4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внебюджетные источники</w:t>
            </w:r>
          </w:p>
        </w:tc>
        <w:tc>
          <w:tcPr>
            <w:tcW w:w="1984" w:type="dxa"/>
          </w:tcPr>
          <w:p w14:paraId="69539EA6"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47FA44DC"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07251823" w14:textId="77777777" w:rsidTr="00DF339D">
        <w:trPr>
          <w:trHeight w:val="92"/>
          <w:tblCellSpacing w:w="5" w:type="nil"/>
        </w:trPr>
        <w:tc>
          <w:tcPr>
            <w:tcW w:w="1985" w:type="dxa"/>
            <w:vMerge w:val="restart"/>
          </w:tcPr>
          <w:p w14:paraId="4A54C959"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Подпрограмма 2 </w:t>
            </w:r>
          </w:p>
        </w:tc>
        <w:tc>
          <w:tcPr>
            <w:tcW w:w="2835" w:type="dxa"/>
            <w:vMerge w:val="restart"/>
          </w:tcPr>
          <w:p w14:paraId="31BD47AE" w14:textId="77777777" w:rsidR="00F06039" w:rsidRPr="00F06039" w:rsidRDefault="00F06039" w:rsidP="00AD5651">
            <w:pPr>
              <w:shd w:val="clear" w:color="auto" w:fill="FFFFFF"/>
              <w:spacing w:after="0"/>
              <w:jc w:val="both"/>
              <w:rPr>
                <w:rFonts w:ascii="Times New Roman" w:hAnsi="Times New Roman"/>
                <w:sz w:val="24"/>
                <w:szCs w:val="24"/>
              </w:rPr>
            </w:pPr>
            <w:r w:rsidRPr="00F06039">
              <w:rPr>
                <w:rFonts w:ascii="Times New Roman" w:hAnsi="Times New Roman"/>
                <w:kern w:val="2"/>
                <w:sz w:val="24"/>
                <w:szCs w:val="24"/>
              </w:rPr>
              <w:t>«</w:t>
            </w:r>
            <w:r w:rsidR="00D05138" w:rsidRPr="00F06039">
              <w:rPr>
                <w:rFonts w:ascii="Times New Roman" w:hAnsi="Times New Roman"/>
                <w:sz w:val="24"/>
                <w:szCs w:val="24"/>
              </w:rPr>
              <w:t>Профилактика экстремизма</w:t>
            </w:r>
            <w:r w:rsidRPr="00F06039">
              <w:rPr>
                <w:rFonts w:ascii="Times New Roman" w:hAnsi="Times New Roman"/>
                <w:sz w:val="24"/>
                <w:szCs w:val="24"/>
              </w:rPr>
              <w:t xml:space="preserve"> и </w:t>
            </w:r>
            <w:r w:rsidR="00D05138" w:rsidRPr="00F06039">
              <w:rPr>
                <w:rFonts w:ascii="Times New Roman" w:hAnsi="Times New Roman"/>
                <w:sz w:val="24"/>
                <w:szCs w:val="24"/>
              </w:rPr>
              <w:t>террори</w:t>
            </w:r>
            <w:r w:rsidR="00D05138" w:rsidRPr="00F06039">
              <w:rPr>
                <w:rFonts w:ascii="Times New Roman" w:hAnsi="Times New Roman"/>
                <w:sz w:val="24"/>
                <w:szCs w:val="24"/>
              </w:rPr>
              <w:t>з</w:t>
            </w:r>
            <w:r w:rsidR="00D05138" w:rsidRPr="00F06039">
              <w:rPr>
                <w:rFonts w:ascii="Times New Roman" w:hAnsi="Times New Roman"/>
                <w:sz w:val="24"/>
                <w:szCs w:val="24"/>
              </w:rPr>
              <w:t>ма»</w:t>
            </w:r>
          </w:p>
          <w:p w14:paraId="4573AAB6"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0168F36B"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всего                 </w:t>
            </w:r>
          </w:p>
        </w:tc>
        <w:tc>
          <w:tcPr>
            <w:tcW w:w="1984" w:type="dxa"/>
          </w:tcPr>
          <w:p w14:paraId="324F078B" w14:textId="77777777" w:rsidR="00F06039"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w:t>
            </w:r>
            <w:r w:rsidR="00F06039" w:rsidRPr="00F06039">
              <w:rPr>
                <w:rFonts w:ascii="Times New Roman" w:hAnsi="Times New Roman"/>
                <w:sz w:val="24"/>
                <w:szCs w:val="24"/>
              </w:rPr>
              <w:t>2,</w:t>
            </w:r>
            <w:r w:rsidR="00117119">
              <w:rPr>
                <w:rFonts w:ascii="Times New Roman" w:hAnsi="Times New Roman"/>
                <w:sz w:val="24"/>
                <w:szCs w:val="24"/>
              </w:rPr>
              <w:t>5</w:t>
            </w:r>
          </w:p>
        </w:tc>
        <w:tc>
          <w:tcPr>
            <w:tcW w:w="1418" w:type="dxa"/>
          </w:tcPr>
          <w:p w14:paraId="1CE137C4" w14:textId="77777777" w:rsidR="00F06039"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w:t>
            </w:r>
            <w:r w:rsidR="00F06039" w:rsidRPr="00F06039">
              <w:rPr>
                <w:rFonts w:ascii="Times New Roman" w:hAnsi="Times New Roman"/>
                <w:sz w:val="24"/>
                <w:szCs w:val="24"/>
              </w:rPr>
              <w:t>2,</w:t>
            </w:r>
            <w:r w:rsidR="00117119">
              <w:rPr>
                <w:rFonts w:ascii="Times New Roman" w:hAnsi="Times New Roman"/>
                <w:sz w:val="24"/>
                <w:szCs w:val="24"/>
              </w:rPr>
              <w:t>5</w:t>
            </w:r>
          </w:p>
        </w:tc>
      </w:tr>
      <w:tr w:rsidR="00F06039" w:rsidRPr="00F06039" w14:paraId="05E6A8BC" w14:textId="77777777" w:rsidTr="00DF339D">
        <w:trPr>
          <w:trHeight w:val="192"/>
          <w:tblCellSpacing w:w="5" w:type="nil"/>
        </w:trPr>
        <w:tc>
          <w:tcPr>
            <w:tcW w:w="1985" w:type="dxa"/>
            <w:vMerge/>
          </w:tcPr>
          <w:p w14:paraId="351B9BD8"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7F36743C"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67162448"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федеральный бюджет</w:t>
            </w:r>
          </w:p>
        </w:tc>
        <w:tc>
          <w:tcPr>
            <w:tcW w:w="1984" w:type="dxa"/>
          </w:tcPr>
          <w:p w14:paraId="577AD7C4"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1EB44C7A"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33478E47" w14:textId="77777777" w:rsidTr="00DF339D">
        <w:trPr>
          <w:trHeight w:val="195"/>
          <w:tblCellSpacing w:w="5" w:type="nil"/>
        </w:trPr>
        <w:tc>
          <w:tcPr>
            <w:tcW w:w="1985" w:type="dxa"/>
            <w:vMerge/>
          </w:tcPr>
          <w:p w14:paraId="7CE3E18D"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4D50D356"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30C8607C"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областной бюджет  </w:t>
            </w:r>
          </w:p>
        </w:tc>
        <w:tc>
          <w:tcPr>
            <w:tcW w:w="1984" w:type="dxa"/>
          </w:tcPr>
          <w:p w14:paraId="122A5183"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7C85C79B"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3A1ABE00" w14:textId="77777777" w:rsidTr="00DF339D">
        <w:trPr>
          <w:trHeight w:val="218"/>
          <w:tblCellSpacing w:w="5" w:type="nil"/>
        </w:trPr>
        <w:tc>
          <w:tcPr>
            <w:tcW w:w="1985" w:type="dxa"/>
            <w:vMerge/>
          </w:tcPr>
          <w:p w14:paraId="5B2A1521"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78797CEF"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67BAD6E1"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района</w:t>
            </w:r>
          </w:p>
        </w:tc>
        <w:tc>
          <w:tcPr>
            <w:tcW w:w="1984" w:type="dxa"/>
          </w:tcPr>
          <w:p w14:paraId="05D271E6"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75683734"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6DC77CB4" w14:textId="77777777" w:rsidTr="00DF339D">
        <w:trPr>
          <w:trHeight w:val="222"/>
          <w:tblCellSpacing w:w="5" w:type="nil"/>
        </w:trPr>
        <w:tc>
          <w:tcPr>
            <w:tcW w:w="1985" w:type="dxa"/>
            <w:vMerge/>
          </w:tcPr>
          <w:p w14:paraId="2EF7E66F"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77500165"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53526E0F"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поселения</w:t>
            </w:r>
          </w:p>
        </w:tc>
        <w:tc>
          <w:tcPr>
            <w:tcW w:w="1984" w:type="dxa"/>
          </w:tcPr>
          <w:p w14:paraId="1C5524B8" w14:textId="77777777" w:rsidR="00117119"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w:t>
            </w:r>
            <w:r w:rsidR="00F06039" w:rsidRPr="00F06039">
              <w:rPr>
                <w:rFonts w:ascii="Times New Roman" w:hAnsi="Times New Roman"/>
                <w:sz w:val="24"/>
                <w:szCs w:val="24"/>
              </w:rPr>
              <w:t>2,</w:t>
            </w:r>
            <w:r w:rsidR="00117119">
              <w:rPr>
                <w:rFonts w:ascii="Times New Roman" w:hAnsi="Times New Roman"/>
                <w:sz w:val="24"/>
                <w:szCs w:val="24"/>
              </w:rPr>
              <w:t>5</w:t>
            </w:r>
          </w:p>
        </w:tc>
        <w:tc>
          <w:tcPr>
            <w:tcW w:w="1418" w:type="dxa"/>
          </w:tcPr>
          <w:p w14:paraId="096E7692" w14:textId="77777777" w:rsidR="00F06039" w:rsidRPr="00F06039" w:rsidRDefault="000A38EE"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1</w:t>
            </w:r>
            <w:r w:rsidR="00F06039" w:rsidRPr="00F06039">
              <w:rPr>
                <w:rFonts w:ascii="Times New Roman" w:hAnsi="Times New Roman"/>
                <w:sz w:val="24"/>
                <w:szCs w:val="24"/>
              </w:rPr>
              <w:t>2,</w:t>
            </w:r>
            <w:r w:rsidR="00117119">
              <w:rPr>
                <w:rFonts w:ascii="Times New Roman" w:hAnsi="Times New Roman"/>
                <w:sz w:val="24"/>
                <w:szCs w:val="24"/>
              </w:rPr>
              <w:t>5</w:t>
            </w:r>
          </w:p>
        </w:tc>
      </w:tr>
      <w:tr w:rsidR="00F06039" w:rsidRPr="00F06039" w14:paraId="10343AE2" w14:textId="77777777" w:rsidTr="00DF339D">
        <w:trPr>
          <w:trHeight w:val="391"/>
          <w:tblCellSpacing w:w="5" w:type="nil"/>
        </w:trPr>
        <w:tc>
          <w:tcPr>
            <w:tcW w:w="1985" w:type="dxa"/>
            <w:vMerge/>
          </w:tcPr>
          <w:p w14:paraId="1907F20A"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60DD2BCB"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1FE5F380"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внебюджетные источники</w:t>
            </w:r>
          </w:p>
        </w:tc>
        <w:tc>
          <w:tcPr>
            <w:tcW w:w="1984" w:type="dxa"/>
          </w:tcPr>
          <w:p w14:paraId="53BB266D"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4DBE14E4"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49E5F486" w14:textId="77777777" w:rsidTr="00DF339D">
        <w:trPr>
          <w:trHeight w:val="379"/>
          <w:tblCellSpacing w:w="5" w:type="nil"/>
        </w:trPr>
        <w:tc>
          <w:tcPr>
            <w:tcW w:w="1985" w:type="dxa"/>
            <w:vMerge/>
          </w:tcPr>
          <w:p w14:paraId="3EC3B19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7480BE40"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0A0F99A2"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внебюджетные источники</w:t>
            </w:r>
          </w:p>
        </w:tc>
        <w:tc>
          <w:tcPr>
            <w:tcW w:w="1984" w:type="dxa"/>
          </w:tcPr>
          <w:p w14:paraId="1385A369"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08DAB888"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676D5A12" w14:textId="77777777" w:rsidTr="00DF339D">
        <w:trPr>
          <w:trHeight w:val="379"/>
          <w:tblCellSpacing w:w="5" w:type="nil"/>
        </w:trPr>
        <w:tc>
          <w:tcPr>
            <w:tcW w:w="1985" w:type="dxa"/>
            <w:vMerge w:val="restart"/>
          </w:tcPr>
          <w:p w14:paraId="15E29E96"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Подпрограмма 3</w:t>
            </w:r>
          </w:p>
        </w:tc>
        <w:tc>
          <w:tcPr>
            <w:tcW w:w="2835" w:type="dxa"/>
            <w:vMerge w:val="restart"/>
          </w:tcPr>
          <w:p w14:paraId="31EA952B"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kern w:val="2"/>
                <w:sz w:val="24"/>
                <w:szCs w:val="24"/>
              </w:rPr>
              <w:t>«</w:t>
            </w:r>
            <w:r w:rsidRPr="00F06039">
              <w:rPr>
                <w:rFonts w:ascii="Times New Roman" w:hAnsi="Times New Roman"/>
                <w:spacing w:val="-1"/>
                <w:sz w:val="24"/>
                <w:szCs w:val="24"/>
              </w:rPr>
              <w:t xml:space="preserve">Комплексные меры </w:t>
            </w:r>
            <w:r w:rsidRPr="00F06039">
              <w:rPr>
                <w:rFonts w:ascii="Times New Roman" w:hAnsi="Times New Roman"/>
                <w:sz w:val="24"/>
                <w:szCs w:val="24"/>
              </w:rPr>
              <w:t>противодействия злоупотреблению наркотиками и их незако</w:t>
            </w:r>
            <w:r w:rsidRPr="00F06039">
              <w:rPr>
                <w:rFonts w:ascii="Times New Roman" w:hAnsi="Times New Roman"/>
                <w:sz w:val="24"/>
                <w:szCs w:val="24"/>
              </w:rPr>
              <w:t>н</w:t>
            </w:r>
            <w:r w:rsidRPr="00F06039">
              <w:rPr>
                <w:rFonts w:ascii="Times New Roman" w:hAnsi="Times New Roman"/>
                <w:sz w:val="24"/>
                <w:szCs w:val="24"/>
              </w:rPr>
              <w:t>ному обороту</w:t>
            </w:r>
            <w:r w:rsidRPr="00F06039">
              <w:rPr>
                <w:rFonts w:ascii="Times New Roman" w:hAnsi="Times New Roman"/>
                <w:kern w:val="2"/>
                <w:sz w:val="24"/>
                <w:szCs w:val="24"/>
              </w:rPr>
              <w:t>»</w:t>
            </w:r>
          </w:p>
        </w:tc>
        <w:tc>
          <w:tcPr>
            <w:tcW w:w="2410" w:type="dxa"/>
          </w:tcPr>
          <w:p w14:paraId="0F6960B3"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всего                 </w:t>
            </w:r>
          </w:p>
        </w:tc>
        <w:tc>
          <w:tcPr>
            <w:tcW w:w="1984" w:type="dxa"/>
          </w:tcPr>
          <w:p w14:paraId="58AF70D8" w14:textId="77777777" w:rsidR="00F06039" w:rsidRPr="00F06039" w:rsidRDefault="002A194F"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w:t>
            </w:r>
          </w:p>
        </w:tc>
        <w:tc>
          <w:tcPr>
            <w:tcW w:w="1418" w:type="dxa"/>
          </w:tcPr>
          <w:p w14:paraId="5D88E2B0" w14:textId="77777777" w:rsidR="00F06039" w:rsidRPr="00F06039" w:rsidRDefault="002A194F"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w:t>
            </w:r>
          </w:p>
        </w:tc>
      </w:tr>
      <w:tr w:rsidR="00F06039" w:rsidRPr="00F06039" w14:paraId="16C3F3A8" w14:textId="77777777" w:rsidTr="00DF339D">
        <w:trPr>
          <w:trHeight w:val="379"/>
          <w:tblCellSpacing w:w="5" w:type="nil"/>
        </w:trPr>
        <w:tc>
          <w:tcPr>
            <w:tcW w:w="1985" w:type="dxa"/>
            <w:vMerge/>
          </w:tcPr>
          <w:p w14:paraId="69254019"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5518FDEF"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3AD2A785"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федеральный бюджет</w:t>
            </w:r>
          </w:p>
        </w:tc>
        <w:tc>
          <w:tcPr>
            <w:tcW w:w="1984" w:type="dxa"/>
          </w:tcPr>
          <w:p w14:paraId="3E717029"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20E89C61"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7084C2E8" w14:textId="77777777" w:rsidTr="00DF339D">
        <w:trPr>
          <w:trHeight w:val="379"/>
          <w:tblCellSpacing w:w="5" w:type="nil"/>
        </w:trPr>
        <w:tc>
          <w:tcPr>
            <w:tcW w:w="1985" w:type="dxa"/>
            <w:vMerge/>
          </w:tcPr>
          <w:p w14:paraId="76673345"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7026C39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1A2A7CDB"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областной бюджет  </w:t>
            </w:r>
          </w:p>
        </w:tc>
        <w:tc>
          <w:tcPr>
            <w:tcW w:w="1984" w:type="dxa"/>
          </w:tcPr>
          <w:p w14:paraId="6B04A0EB"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2B9E3C87"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49C40F45" w14:textId="77777777" w:rsidTr="00DF339D">
        <w:trPr>
          <w:trHeight w:val="379"/>
          <w:tblCellSpacing w:w="5" w:type="nil"/>
        </w:trPr>
        <w:tc>
          <w:tcPr>
            <w:tcW w:w="1985" w:type="dxa"/>
            <w:vMerge/>
          </w:tcPr>
          <w:p w14:paraId="30364381"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2CC88435"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23849EA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района</w:t>
            </w:r>
          </w:p>
        </w:tc>
        <w:tc>
          <w:tcPr>
            <w:tcW w:w="1984" w:type="dxa"/>
          </w:tcPr>
          <w:p w14:paraId="31C72564"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3FF23410"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78BE52CF" w14:textId="77777777" w:rsidTr="00DF339D">
        <w:trPr>
          <w:trHeight w:val="379"/>
          <w:tblCellSpacing w:w="5" w:type="nil"/>
        </w:trPr>
        <w:tc>
          <w:tcPr>
            <w:tcW w:w="1985" w:type="dxa"/>
            <w:vMerge/>
          </w:tcPr>
          <w:p w14:paraId="018AB285"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40EF53BC"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386C2EB6"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бюджет поселения</w:t>
            </w:r>
          </w:p>
        </w:tc>
        <w:tc>
          <w:tcPr>
            <w:tcW w:w="1984" w:type="dxa"/>
          </w:tcPr>
          <w:p w14:paraId="2948D223" w14:textId="77777777" w:rsidR="00F06039" w:rsidRPr="00F06039" w:rsidRDefault="002A194F"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w:t>
            </w:r>
          </w:p>
        </w:tc>
        <w:tc>
          <w:tcPr>
            <w:tcW w:w="1418" w:type="dxa"/>
          </w:tcPr>
          <w:p w14:paraId="69B25045" w14:textId="77777777" w:rsidR="00F06039" w:rsidRPr="00F06039" w:rsidRDefault="002A194F" w:rsidP="00D05138">
            <w:pPr>
              <w:widowControl w:val="0"/>
              <w:autoSpaceDE w:val="0"/>
              <w:autoSpaceDN w:val="0"/>
              <w:adjustRightInd w:val="0"/>
              <w:spacing w:after="0"/>
              <w:jc w:val="center"/>
              <w:rPr>
                <w:rFonts w:ascii="Times New Roman" w:hAnsi="Times New Roman"/>
                <w:sz w:val="24"/>
                <w:szCs w:val="24"/>
              </w:rPr>
            </w:pPr>
            <w:r>
              <w:rPr>
                <w:rFonts w:ascii="Times New Roman" w:hAnsi="Times New Roman"/>
                <w:sz w:val="24"/>
                <w:szCs w:val="24"/>
              </w:rPr>
              <w:t>-</w:t>
            </w:r>
          </w:p>
        </w:tc>
      </w:tr>
      <w:tr w:rsidR="00F06039" w:rsidRPr="00F06039" w14:paraId="161E937C" w14:textId="77777777" w:rsidTr="00DF339D">
        <w:trPr>
          <w:trHeight w:val="379"/>
          <w:tblCellSpacing w:w="5" w:type="nil"/>
        </w:trPr>
        <w:tc>
          <w:tcPr>
            <w:tcW w:w="1985" w:type="dxa"/>
            <w:vMerge/>
          </w:tcPr>
          <w:p w14:paraId="387BD70C"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01F5A6FA"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48138077"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внебюджетные источники</w:t>
            </w:r>
          </w:p>
        </w:tc>
        <w:tc>
          <w:tcPr>
            <w:tcW w:w="1984" w:type="dxa"/>
          </w:tcPr>
          <w:p w14:paraId="2F341F30"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7D9D49A1"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r w:rsidR="00F06039" w:rsidRPr="00F06039" w14:paraId="07B3A100" w14:textId="77777777" w:rsidTr="00DF339D">
        <w:trPr>
          <w:trHeight w:val="379"/>
          <w:tblCellSpacing w:w="5" w:type="nil"/>
        </w:trPr>
        <w:tc>
          <w:tcPr>
            <w:tcW w:w="1985" w:type="dxa"/>
            <w:vMerge/>
          </w:tcPr>
          <w:p w14:paraId="2E0CC866"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835" w:type="dxa"/>
            <w:vMerge/>
          </w:tcPr>
          <w:p w14:paraId="3B70CE6A"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p>
        </w:tc>
        <w:tc>
          <w:tcPr>
            <w:tcW w:w="2410" w:type="dxa"/>
          </w:tcPr>
          <w:p w14:paraId="71AB9EC8" w14:textId="77777777" w:rsidR="00F06039" w:rsidRPr="00F06039" w:rsidRDefault="00F06039" w:rsidP="00AD5651">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внебюджетные источники</w:t>
            </w:r>
          </w:p>
        </w:tc>
        <w:tc>
          <w:tcPr>
            <w:tcW w:w="1984" w:type="dxa"/>
          </w:tcPr>
          <w:p w14:paraId="5FF75C89"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c>
          <w:tcPr>
            <w:tcW w:w="1418" w:type="dxa"/>
          </w:tcPr>
          <w:p w14:paraId="2FA5D39B" w14:textId="77777777" w:rsidR="00F06039" w:rsidRPr="00F06039" w:rsidRDefault="00F06039" w:rsidP="00D05138">
            <w:pPr>
              <w:widowControl w:val="0"/>
              <w:autoSpaceDE w:val="0"/>
              <w:autoSpaceDN w:val="0"/>
              <w:adjustRightInd w:val="0"/>
              <w:spacing w:after="0"/>
              <w:jc w:val="center"/>
              <w:rPr>
                <w:rFonts w:ascii="Times New Roman" w:hAnsi="Times New Roman"/>
                <w:sz w:val="24"/>
                <w:szCs w:val="24"/>
              </w:rPr>
            </w:pPr>
            <w:r w:rsidRPr="00F06039">
              <w:rPr>
                <w:rFonts w:ascii="Times New Roman" w:hAnsi="Times New Roman"/>
                <w:sz w:val="24"/>
                <w:szCs w:val="24"/>
              </w:rPr>
              <w:t>-</w:t>
            </w:r>
          </w:p>
        </w:tc>
      </w:tr>
    </w:tbl>
    <w:p w14:paraId="11343F9D" w14:textId="77777777" w:rsidR="00721011" w:rsidRPr="00F06039" w:rsidRDefault="00721011" w:rsidP="000A38EE">
      <w:pPr>
        <w:tabs>
          <w:tab w:val="left" w:pos="708"/>
          <w:tab w:val="center" w:pos="4677"/>
          <w:tab w:val="right" w:pos="9355"/>
        </w:tabs>
        <w:spacing w:after="0"/>
        <w:ind w:firstLine="680"/>
        <w:jc w:val="both"/>
        <w:rPr>
          <w:rFonts w:ascii="Times New Roman" w:hAnsi="Times New Roman"/>
          <w:sz w:val="24"/>
          <w:szCs w:val="24"/>
        </w:rPr>
      </w:pPr>
    </w:p>
    <w:sectPr w:rsidR="00721011" w:rsidRPr="00F06039" w:rsidSect="007A77D4">
      <w:footerReference w:type="default" r:id="rId14"/>
      <w:pgSz w:w="11905" w:h="16838"/>
      <w:pgMar w:top="568" w:right="706" w:bottom="822" w:left="1701" w:header="720" w:footer="720" w:gutter="0"/>
      <w:pgNumType w:start="3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FC26D2" w14:textId="77777777" w:rsidR="00B1641D" w:rsidRDefault="00B1641D" w:rsidP="002A69D3">
      <w:pPr>
        <w:spacing w:after="0" w:line="240" w:lineRule="auto"/>
      </w:pPr>
      <w:r>
        <w:separator/>
      </w:r>
    </w:p>
  </w:endnote>
  <w:endnote w:type="continuationSeparator" w:id="0">
    <w:p w14:paraId="3A1FFAFF" w14:textId="77777777" w:rsidR="00B1641D" w:rsidRDefault="00B1641D" w:rsidP="002A69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ndale Sans UI">
    <w:altName w:val="Arial"/>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760D52" w14:textId="77777777" w:rsidR="00BC1925" w:rsidRDefault="00BC1925">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828D1F" w14:textId="77777777" w:rsidR="00B1641D" w:rsidRDefault="00B1641D" w:rsidP="002A69D3">
      <w:pPr>
        <w:spacing w:after="0" w:line="240" w:lineRule="auto"/>
      </w:pPr>
      <w:r>
        <w:separator/>
      </w:r>
    </w:p>
  </w:footnote>
  <w:footnote w:type="continuationSeparator" w:id="0">
    <w:p w14:paraId="7B37A60B" w14:textId="77777777" w:rsidR="00B1641D" w:rsidRDefault="00B1641D" w:rsidP="002A69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1418"/>
        </w:tabs>
        <w:ind w:left="2345" w:hanging="360"/>
      </w:pPr>
    </w:lvl>
  </w:abstractNum>
  <w:abstractNum w:abstractNumId="1" w15:restartNumberingAfterBreak="0">
    <w:nsid w:val="05FB242B"/>
    <w:multiLevelType w:val="multilevel"/>
    <w:tmpl w:val="05FE6404"/>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720"/>
        </w:tabs>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D830A62"/>
    <w:multiLevelType w:val="multilevel"/>
    <w:tmpl w:val="AC5E12C2"/>
    <w:lvl w:ilvl="0">
      <w:start w:val="1"/>
      <w:numFmt w:val="decimal"/>
      <w:lvlText w:val="%1."/>
      <w:lvlJc w:val="left"/>
      <w:pPr>
        <w:tabs>
          <w:tab w:val="num" w:pos="360"/>
        </w:tabs>
        <w:ind w:left="0" w:firstLine="0"/>
      </w:pPr>
      <w:rPr>
        <w:rFonts w:hint="default"/>
      </w:rPr>
    </w:lvl>
    <w:lvl w:ilvl="1">
      <w:start w:val="1"/>
      <w:numFmt w:val="decimal"/>
      <w:lvlText w:val="%2."/>
      <w:lvlJc w:val="left"/>
      <w:pPr>
        <w:tabs>
          <w:tab w:val="num" w:pos="360"/>
        </w:tabs>
        <w:ind w:left="0" w:firstLine="0"/>
      </w:pPr>
      <w:rPr>
        <w:rFonts w:hint="default"/>
      </w:rPr>
    </w:lvl>
    <w:lvl w:ilvl="2">
      <w:start w:val="1"/>
      <w:numFmt w:val="decimal"/>
      <w:lvlText w:val="%2.%1.%3."/>
      <w:lvlJc w:val="left"/>
      <w:pPr>
        <w:tabs>
          <w:tab w:val="num" w:pos="720"/>
        </w:tabs>
        <w:ind w:left="0" w:firstLine="0"/>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 w15:restartNumberingAfterBreak="0">
    <w:nsid w:val="272E39BE"/>
    <w:multiLevelType w:val="multilevel"/>
    <w:tmpl w:val="BC2C8636"/>
    <w:lvl w:ilvl="0">
      <w:start w:val="1"/>
      <w:numFmt w:val="decimal"/>
      <w:lvlText w:val="%1."/>
      <w:lvlJc w:val="left"/>
      <w:pPr>
        <w:ind w:left="1068" w:hanging="360"/>
      </w:pPr>
      <w:rPr>
        <w:rFonts w:cs="Times New Roman"/>
      </w:rPr>
    </w:lvl>
    <w:lvl w:ilvl="1">
      <w:start w:val="4"/>
      <w:numFmt w:val="decimal"/>
      <w:isLgl/>
      <w:lvlText w:val="%1.%2"/>
      <w:lvlJc w:val="left"/>
      <w:pPr>
        <w:ind w:left="2355" w:hanging="375"/>
      </w:pPr>
      <w:rPr>
        <w:rFonts w:cs="Times New Roman"/>
      </w:rPr>
    </w:lvl>
    <w:lvl w:ilvl="2">
      <w:start w:val="1"/>
      <w:numFmt w:val="decimal"/>
      <w:isLgl/>
      <w:lvlText w:val="%1.%2.%3"/>
      <w:lvlJc w:val="left"/>
      <w:pPr>
        <w:ind w:left="3972" w:hanging="720"/>
      </w:pPr>
      <w:rPr>
        <w:rFonts w:cs="Times New Roman"/>
      </w:rPr>
    </w:lvl>
    <w:lvl w:ilvl="3">
      <w:start w:val="1"/>
      <w:numFmt w:val="decimal"/>
      <w:isLgl/>
      <w:lvlText w:val="%1.%2.%3.%4"/>
      <w:lvlJc w:val="left"/>
      <w:pPr>
        <w:ind w:left="5604" w:hanging="1080"/>
      </w:pPr>
      <w:rPr>
        <w:rFonts w:cs="Times New Roman"/>
      </w:rPr>
    </w:lvl>
    <w:lvl w:ilvl="4">
      <w:start w:val="1"/>
      <w:numFmt w:val="decimal"/>
      <w:isLgl/>
      <w:lvlText w:val="%1.%2.%3.%4.%5"/>
      <w:lvlJc w:val="left"/>
      <w:pPr>
        <w:ind w:left="6876" w:hanging="1080"/>
      </w:pPr>
      <w:rPr>
        <w:rFonts w:cs="Times New Roman"/>
      </w:rPr>
    </w:lvl>
    <w:lvl w:ilvl="5">
      <w:start w:val="1"/>
      <w:numFmt w:val="decimal"/>
      <w:isLgl/>
      <w:lvlText w:val="%1.%2.%3.%4.%5.%6"/>
      <w:lvlJc w:val="left"/>
      <w:pPr>
        <w:ind w:left="8508" w:hanging="1440"/>
      </w:pPr>
      <w:rPr>
        <w:rFonts w:cs="Times New Roman"/>
      </w:rPr>
    </w:lvl>
    <w:lvl w:ilvl="6">
      <w:start w:val="1"/>
      <w:numFmt w:val="decimal"/>
      <w:isLgl/>
      <w:lvlText w:val="%1.%2.%3.%4.%5.%6.%7"/>
      <w:lvlJc w:val="left"/>
      <w:pPr>
        <w:ind w:left="9780" w:hanging="1440"/>
      </w:pPr>
      <w:rPr>
        <w:rFonts w:cs="Times New Roman"/>
      </w:rPr>
    </w:lvl>
    <w:lvl w:ilvl="7">
      <w:start w:val="1"/>
      <w:numFmt w:val="decimal"/>
      <w:isLgl/>
      <w:lvlText w:val="%1.%2.%3.%4.%5.%6.%7.%8"/>
      <w:lvlJc w:val="left"/>
      <w:pPr>
        <w:ind w:left="11412" w:hanging="1800"/>
      </w:pPr>
      <w:rPr>
        <w:rFonts w:cs="Times New Roman"/>
      </w:rPr>
    </w:lvl>
    <w:lvl w:ilvl="8">
      <w:start w:val="1"/>
      <w:numFmt w:val="decimal"/>
      <w:isLgl/>
      <w:lvlText w:val="%1.%2.%3.%4.%5.%6.%7.%8.%9"/>
      <w:lvlJc w:val="left"/>
      <w:pPr>
        <w:ind w:left="13044" w:hanging="2160"/>
      </w:pPr>
      <w:rPr>
        <w:rFonts w:cs="Times New Roman"/>
      </w:rPr>
    </w:lvl>
  </w:abstractNum>
  <w:abstractNum w:abstractNumId="4" w15:restartNumberingAfterBreak="0">
    <w:nsid w:val="328850FB"/>
    <w:multiLevelType w:val="hybridMultilevel"/>
    <w:tmpl w:val="3792483E"/>
    <w:lvl w:ilvl="0" w:tplc="5A887BBC">
      <w:start w:val="1"/>
      <w:numFmt w:val="decimal"/>
      <w:lvlText w:val="%1."/>
      <w:lvlJc w:val="left"/>
      <w:pPr>
        <w:ind w:left="1995" w:hanging="120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5" w15:restartNumberingAfterBreak="0">
    <w:nsid w:val="32FF2822"/>
    <w:multiLevelType w:val="hybridMultilevel"/>
    <w:tmpl w:val="D43CAF48"/>
    <w:lvl w:ilvl="0" w:tplc="FFFFFFFF">
      <w:start w:val="1"/>
      <w:numFmt w:val="bullet"/>
      <w:lvlText w:val=""/>
      <w:lvlJc w:val="left"/>
      <w:pPr>
        <w:tabs>
          <w:tab w:val="num" w:pos="897"/>
        </w:tabs>
        <w:ind w:left="897" w:hanging="397"/>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58284E3C"/>
    <w:multiLevelType w:val="hybridMultilevel"/>
    <w:tmpl w:val="A01A9F5A"/>
    <w:lvl w:ilvl="0" w:tplc="F0FA6FA8">
      <w:start w:val="1"/>
      <w:numFmt w:val="bullet"/>
      <w:lvlText w:val=""/>
      <w:lvlJc w:val="left"/>
      <w:pPr>
        <w:tabs>
          <w:tab w:val="num" w:pos="720"/>
        </w:tabs>
        <w:ind w:left="76" w:firstLine="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C7949D6"/>
    <w:multiLevelType w:val="hybridMultilevel"/>
    <w:tmpl w:val="9062849E"/>
    <w:lvl w:ilvl="0" w:tplc="0419000F">
      <w:start w:val="1"/>
      <w:numFmt w:val="decimal"/>
      <w:lvlText w:val="%1."/>
      <w:lvlJc w:val="left"/>
      <w:pPr>
        <w:ind w:left="502" w:hanging="360"/>
      </w:pPr>
      <w:rPr>
        <w:rFonts w:eastAsia="Times New Roman" w:cs="Times New Roman"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8" w15:restartNumberingAfterBreak="0">
    <w:nsid w:val="63656385"/>
    <w:multiLevelType w:val="hybridMultilevel"/>
    <w:tmpl w:val="9C6A0578"/>
    <w:lvl w:ilvl="0" w:tplc="5B4619BC">
      <w:start w:val="1"/>
      <w:numFmt w:val="bullet"/>
      <w:lvlText w:val="-"/>
      <w:lvlJc w:val="left"/>
      <w:pPr>
        <w:tabs>
          <w:tab w:val="num" w:pos="435"/>
        </w:tabs>
        <w:ind w:left="435" w:hanging="360"/>
      </w:pPr>
      <w:rPr>
        <w:rFonts w:ascii="Times New Roman" w:eastAsia="Times New Roman" w:hAnsi="Times New Roman" w:cs="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num w:numId="1" w16cid:durableId="467667373">
    <w:abstractNumId w:val="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43795570">
    <w:abstractNumId w:val="1"/>
  </w:num>
  <w:num w:numId="3" w16cid:durableId="315651987">
    <w:abstractNumId w:val="8"/>
  </w:num>
  <w:num w:numId="4" w16cid:durableId="651376398">
    <w:abstractNumId w:val="2"/>
  </w:num>
  <w:num w:numId="5" w16cid:durableId="1265728483">
    <w:abstractNumId w:val="6"/>
  </w:num>
  <w:num w:numId="6" w16cid:durableId="386613221">
    <w:abstractNumId w:val="5"/>
  </w:num>
  <w:num w:numId="7" w16cid:durableId="31392938">
    <w:abstractNumId w:val="4"/>
  </w:num>
  <w:num w:numId="8" w16cid:durableId="212691633">
    <w:abstractNumId w:val="0"/>
  </w:num>
  <w:num w:numId="9" w16cid:durableId="12602153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022"/>
    <w:rsid w:val="000209A9"/>
    <w:rsid w:val="0004486A"/>
    <w:rsid w:val="0007368D"/>
    <w:rsid w:val="00096FDD"/>
    <w:rsid w:val="000A38EE"/>
    <w:rsid w:val="000B4CE7"/>
    <w:rsid w:val="000C2A41"/>
    <w:rsid w:val="000C5C29"/>
    <w:rsid w:val="001051C3"/>
    <w:rsid w:val="00117119"/>
    <w:rsid w:val="00134A46"/>
    <w:rsid w:val="0013518E"/>
    <w:rsid w:val="00137207"/>
    <w:rsid w:val="0014406E"/>
    <w:rsid w:val="001625C5"/>
    <w:rsid w:val="00170A4A"/>
    <w:rsid w:val="00171075"/>
    <w:rsid w:val="001B5764"/>
    <w:rsid w:val="001C583C"/>
    <w:rsid w:val="001D1FB3"/>
    <w:rsid w:val="001D5318"/>
    <w:rsid w:val="001D7DB0"/>
    <w:rsid w:val="001E0511"/>
    <w:rsid w:val="001F36FB"/>
    <w:rsid w:val="001F6467"/>
    <w:rsid w:val="002015FB"/>
    <w:rsid w:val="00203EA1"/>
    <w:rsid w:val="0020725C"/>
    <w:rsid w:val="002072E0"/>
    <w:rsid w:val="0022748C"/>
    <w:rsid w:val="002319B4"/>
    <w:rsid w:val="00241EE4"/>
    <w:rsid w:val="00245775"/>
    <w:rsid w:val="00246598"/>
    <w:rsid w:val="002776F6"/>
    <w:rsid w:val="002819B9"/>
    <w:rsid w:val="002839B2"/>
    <w:rsid w:val="002A194F"/>
    <w:rsid w:val="002A69D3"/>
    <w:rsid w:val="002B49DA"/>
    <w:rsid w:val="002C51C4"/>
    <w:rsid w:val="002D5728"/>
    <w:rsid w:val="0031683C"/>
    <w:rsid w:val="00324725"/>
    <w:rsid w:val="00330226"/>
    <w:rsid w:val="00332948"/>
    <w:rsid w:val="00333850"/>
    <w:rsid w:val="0034338C"/>
    <w:rsid w:val="00364C2A"/>
    <w:rsid w:val="00366375"/>
    <w:rsid w:val="00367262"/>
    <w:rsid w:val="00371EC6"/>
    <w:rsid w:val="003A69CA"/>
    <w:rsid w:val="003C121B"/>
    <w:rsid w:val="003C56AE"/>
    <w:rsid w:val="003E4A2A"/>
    <w:rsid w:val="0040765C"/>
    <w:rsid w:val="00420D1C"/>
    <w:rsid w:val="0043280A"/>
    <w:rsid w:val="00432D56"/>
    <w:rsid w:val="004458E3"/>
    <w:rsid w:val="00452CDC"/>
    <w:rsid w:val="00471F49"/>
    <w:rsid w:val="0047264D"/>
    <w:rsid w:val="0047518D"/>
    <w:rsid w:val="004910C6"/>
    <w:rsid w:val="00491879"/>
    <w:rsid w:val="004C0B28"/>
    <w:rsid w:val="004C4B01"/>
    <w:rsid w:val="004D5C29"/>
    <w:rsid w:val="004D6FA4"/>
    <w:rsid w:val="004F460F"/>
    <w:rsid w:val="004F634A"/>
    <w:rsid w:val="005023CF"/>
    <w:rsid w:val="00523F26"/>
    <w:rsid w:val="00535518"/>
    <w:rsid w:val="0054259C"/>
    <w:rsid w:val="00543316"/>
    <w:rsid w:val="00557F4F"/>
    <w:rsid w:val="00566862"/>
    <w:rsid w:val="00571D5F"/>
    <w:rsid w:val="005779C3"/>
    <w:rsid w:val="0059307E"/>
    <w:rsid w:val="00594459"/>
    <w:rsid w:val="005A4E46"/>
    <w:rsid w:val="006039E1"/>
    <w:rsid w:val="00604710"/>
    <w:rsid w:val="0061727A"/>
    <w:rsid w:val="006431E5"/>
    <w:rsid w:val="00643724"/>
    <w:rsid w:val="00644A14"/>
    <w:rsid w:val="00650152"/>
    <w:rsid w:val="00654B34"/>
    <w:rsid w:val="00664E23"/>
    <w:rsid w:val="00672ADE"/>
    <w:rsid w:val="00673572"/>
    <w:rsid w:val="0068478C"/>
    <w:rsid w:val="006B11ED"/>
    <w:rsid w:val="006B2C98"/>
    <w:rsid w:val="006B41C0"/>
    <w:rsid w:val="006C0071"/>
    <w:rsid w:val="006C2402"/>
    <w:rsid w:val="006C4848"/>
    <w:rsid w:val="006D6E0D"/>
    <w:rsid w:val="007022F4"/>
    <w:rsid w:val="00702371"/>
    <w:rsid w:val="007071B9"/>
    <w:rsid w:val="00710ED9"/>
    <w:rsid w:val="00715A75"/>
    <w:rsid w:val="00717353"/>
    <w:rsid w:val="00721011"/>
    <w:rsid w:val="00726A08"/>
    <w:rsid w:val="007433A9"/>
    <w:rsid w:val="00752C37"/>
    <w:rsid w:val="00761C58"/>
    <w:rsid w:val="00786169"/>
    <w:rsid w:val="00795349"/>
    <w:rsid w:val="00797DA4"/>
    <w:rsid w:val="007A28E9"/>
    <w:rsid w:val="007A3609"/>
    <w:rsid w:val="007A77D4"/>
    <w:rsid w:val="007C2054"/>
    <w:rsid w:val="007C23C1"/>
    <w:rsid w:val="007C3648"/>
    <w:rsid w:val="007C7E21"/>
    <w:rsid w:val="007D00CE"/>
    <w:rsid w:val="007D3727"/>
    <w:rsid w:val="007D3749"/>
    <w:rsid w:val="007D5D68"/>
    <w:rsid w:val="007D7A95"/>
    <w:rsid w:val="007E0908"/>
    <w:rsid w:val="007F4824"/>
    <w:rsid w:val="008003E5"/>
    <w:rsid w:val="008016A4"/>
    <w:rsid w:val="0080277F"/>
    <w:rsid w:val="0080505C"/>
    <w:rsid w:val="00812CB0"/>
    <w:rsid w:val="00836D6D"/>
    <w:rsid w:val="00842900"/>
    <w:rsid w:val="00851A19"/>
    <w:rsid w:val="008565B5"/>
    <w:rsid w:val="00860045"/>
    <w:rsid w:val="00894D36"/>
    <w:rsid w:val="008A7546"/>
    <w:rsid w:val="008B1364"/>
    <w:rsid w:val="008B2E03"/>
    <w:rsid w:val="008B7791"/>
    <w:rsid w:val="008C7004"/>
    <w:rsid w:val="008E7A3F"/>
    <w:rsid w:val="008F12FF"/>
    <w:rsid w:val="009073BF"/>
    <w:rsid w:val="00910FA7"/>
    <w:rsid w:val="009178D5"/>
    <w:rsid w:val="00951448"/>
    <w:rsid w:val="00955ACC"/>
    <w:rsid w:val="00982B67"/>
    <w:rsid w:val="00984949"/>
    <w:rsid w:val="009972A5"/>
    <w:rsid w:val="009A4860"/>
    <w:rsid w:val="009A48A3"/>
    <w:rsid w:val="009B64BB"/>
    <w:rsid w:val="009B71DC"/>
    <w:rsid w:val="009D4B31"/>
    <w:rsid w:val="009E3262"/>
    <w:rsid w:val="009E49BA"/>
    <w:rsid w:val="009F53C5"/>
    <w:rsid w:val="00A16999"/>
    <w:rsid w:val="00A21595"/>
    <w:rsid w:val="00A259BE"/>
    <w:rsid w:val="00A32B72"/>
    <w:rsid w:val="00A463B1"/>
    <w:rsid w:val="00A53A18"/>
    <w:rsid w:val="00A85AD1"/>
    <w:rsid w:val="00A911F4"/>
    <w:rsid w:val="00A9414F"/>
    <w:rsid w:val="00A94CDB"/>
    <w:rsid w:val="00AA0BB5"/>
    <w:rsid w:val="00AB365B"/>
    <w:rsid w:val="00AB45EB"/>
    <w:rsid w:val="00AC7779"/>
    <w:rsid w:val="00AD08E6"/>
    <w:rsid w:val="00AD500E"/>
    <w:rsid w:val="00AD5651"/>
    <w:rsid w:val="00AF2952"/>
    <w:rsid w:val="00AF4C4C"/>
    <w:rsid w:val="00AF7022"/>
    <w:rsid w:val="00AF7C45"/>
    <w:rsid w:val="00B06DFA"/>
    <w:rsid w:val="00B1641D"/>
    <w:rsid w:val="00B16568"/>
    <w:rsid w:val="00B34C85"/>
    <w:rsid w:val="00B50F0C"/>
    <w:rsid w:val="00B53AB1"/>
    <w:rsid w:val="00B56AEB"/>
    <w:rsid w:val="00B57EE9"/>
    <w:rsid w:val="00B6130E"/>
    <w:rsid w:val="00B654A0"/>
    <w:rsid w:val="00B706A4"/>
    <w:rsid w:val="00B72776"/>
    <w:rsid w:val="00B80E4D"/>
    <w:rsid w:val="00B85344"/>
    <w:rsid w:val="00B9475F"/>
    <w:rsid w:val="00BA5026"/>
    <w:rsid w:val="00BA7423"/>
    <w:rsid w:val="00BB1535"/>
    <w:rsid w:val="00BC1925"/>
    <w:rsid w:val="00BF0665"/>
    <w:rsid w:val="00BF740E"/>
    <w:rsid w:val="00C02D5D"/>
    <w:rsid w:val="00C11516"/>
    <w:rsid w:val="00C2437D"/>
    <w:rsid w:val="00C257BC"/>
    <w:rsid w:val="00C35598"/>
    <w:rsid w:val="00C530E8"/>
    <w:rsid w:val="00C64ECF"/>
    <w:rsid w:val="00C811A6"/>
    <w:rsid w:val="00C84148"/>
    <w:rsid w:val="00C86395"/>
    <w:rsid w:val="00CB2AA7"/>
    <w:rsid w:val="00CD138B"/>
    <w:rsid w:val="00CE5405"/>
    <w:rsid w:val="00CF7B6A"/>
    <w:rsid w:val="00D05138"/>
    <w:rsid w:val="00D1017B"/>
    <w:rsid w:val="00D105A9"/>
    <w:rsid w:val="00D40385"/>
    <w:rsid w:val="00D44897"/>
    <w:rsid w:val="00D60DE3"/>
    <w:rsid w:val="00D770C2"/>
    <w:rsid w:val="00D86869"/>
    <w:rsid w:val="00D905F4"/>
    <w:rsid w:val="00DB01B2"/>
    <w:rsid w:val="00DB3B54"/>
    <w:rsid w:val="00DB4A6F"/>
    <w:rsid w:val="00DB6906"/>
    <w:rsid w:val="00DC79E0"/>
    <w:rsid w:val="00DF30A0"/>
    <w:rsid w:val="00DF339D"/>
    <w:rsid w:val="00E01EEC"/>
    <w:rsid w:val="00E07E7D"/>
    <w:rsid w:val="00E11687"/>
    <w:rsid w:val="00E339D6"/>
    <w:rsid w:val="00E33D8D"/>
    <w:rsid w:val="00E343B3"/>
    <w:rsid w:val="00E55006"/>
    <w:rsid w:val="00E5647B"/>
    <w:rsid w:val="00E65AA8"/>
    <w:rsid w:val="00E66939"/>
    <w:rsid w:val="00E75911"/>
    <w:rsid w:val="00E766ED"/>
    <w:rsid w:val="00E80B43"/>
    <w:rsid w:val="00E80E2B"/>
    <w:rsid w:val="00E87065"/>
    <w:rsid w:val="00E9301A"/>
    <w:rsid w:val="00E97AF6"/>
    <w:rsid w:val="00EB19CC"/>
    <w:rsid w:val="00EC7E43"/>
    <w:rsid w:val="00ED1211"/>
    <w:rsid w:val="00EF7025"/>
    <w:rsid w:val="00F06039"/>
    <w:rsid w:val="00F10A9A"/>
    <w:rsid w:val="00F474EC"/>
    <w:rsid w:val="00F51F4E"/>
    <w:rsid w:val="00F664A4"/>
    <w:rsid w:val="00F84526"/>
    <w:rsid w:val="00F938F9"/>
    <w:rsid w:val="00FA6147"/>
    <w:rsid w:val="00FD75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7F6BD3CC"/>
  <w15:chartTrackingRefBased/>
  <w15:docId w15:val="{A9FCB75E-7A4D-416F-AAB5-15C5E54AB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rPr>
  </w:style>
  <w:style w:type="paragraph" w:styleId="1">
    <w:name w:val="heading 1"/>
    <w:basedOn w:val="a"/>
    <w:next w:val="a"/>
    <w:link w:val="10"/>
    <w:qFormat/>
    <w:rsid w:val="00BC1925"/>
    <w:pPr>
      <w:keepNext/>
      <w:spacing w:after="0" w:line="240" w:lineRule="auto"/>
      <w:jc w:val="both"/>
      <w:outlineLvl w:val="0"/>
    </w:pPr>
    <w:rPr>
      <w:rFonts w:ascii="Times New Roman" w:hAnsi="Times New Roman"/>
      <w:b/>
      <w:sz w:val="32"/>
      <w:szCs w:val="20"/>
    </w:rPr>
  </w:style>
  <w:style w:type="paragraph" w:styleId="2">
    <w:name w:val="heading 2"/>
    <w:basedOn w:val="a"/>
    <w:next w:val="a"/>
    <w:link w:val="20"/>
    <w:qFormat/>
    <w:rsid w:val="00E07E7D"/>
    <w:pPr>
      <w:keepNext/>
      <w:spacing w:after="0" w:line="240" w:lineRule="auto"/>
      <w:jc w:val="center"/>
      <w:outlineLvl w:val="1"/>
    </w:pPr>
    <w:rPr>
      <w:rFonts w:ascii="Times New Roman" w:hAnsi="Times New Roman"/>
      <w:sz w:val="28"/>
      <w:szCs w:val="24"/>
    </w:rPr>
  </w:style>
  <w:style w:type="paragraph" w:styleId="3">
    <w:name w:val="heading 3"/>
    <w:basedOn w:val="a"/>
    <w:next w:val="a"/>
    <w:link w:val="30"/>
    <w:qFormat/>
    <w:rsid w:val="00E07E7D"/>
    <w:pPr>
      <w:keepNext/>
      <w:spacing w:after="0" w:line="240" w:lineRule="auto"/>
      <w:outlineLvl w:val="2"/>
    </w:pPr>
    <w:rPr>
      <w:rFonts w:ascii="Times New Roman" w:hAnsi="Times New Roman"/>
      <w:sz w:val="28"/>
      <w:szCs w:val="24"/>
    </w:rPr>
  </w:style>
  <w:style w:type="paragraph" w:styleId="4">
    <w:name w:val="heading 4"/>
    <w:basedOn w:val="a"/>
    <w:next w:val="a"/>
    <w:link w:val="40"/>
    <w:qFormat/>
    <w:rsid w:val="00E07E7D"/>
    <w:pPr>
      <w:keepNext/>
      <w:spacing w:after="0" w:line="240" w:lineRule="auto"/>
      <w:jc w:val="right"/>
      <w:outlineLvl w:val="3"/>
    </w:pPr>
    <w:rPr>
      <w:rFonts w:ascii="Times New Roman" w:hAnsi="Times New Roman"/>
      <w:i/>
      <w:iCs/>
      <w:sz w:val="20"/>
      <w:szCs w:val="16"/>
    </w:rPr>
  </w:style>
  <w:style w:type="paragraph" w:styleId="5">
    <w:name w:val="heading 5"/>
    <w:basedOn w:val="a"/>
    <w:next w:val="a"/>
    <w:link w:val="50"/>
    <w:qFormat/>
    <w:rsid w:val="00E07E7D"/>
    <w:pPr>
      <w:keepNext/>
      <w:spacing w:after="0" w:line="240" w:lineRule="auto"/>
      <w:jc w:val="center"/>
      <w:outlineLvl w:val="4"/>
    </w:pPr>
    <w:rPr>
      <w:rFonts w:ascii="Times New Roman" w:hAnsi="Times New Roman"/>
      <w:b/>
      <w:bCs/>
      <w:sz w:val="28"/>
      <w:szCs w:val="16"/>
    </w:rPr>
  </w:style>
  <w:style w:type="paragraph" w:styleId="9">
    <w:name w:val="heading 9"/>
    <w:basedOn w:val="a"/>
    <w:next w:val="a"/>
    <w:link w:val="90"/>
    <w:uiPriority w:val="9"/>
    <w:qFormat/>
    <w:rsid w:val="00E07E7D"/>
    <w:pPr>
      <w:spacing w:before="240" w:after="60"/>
      <w:outlineLvl w:val="8"/>
    </w:pPr>
    <w:rPr>
      <w:rFonts w:ascii="Cambria" w:hAnsi="Cambria"/>
      <w:lang w:val="x-none" w:eastAsia="en-US"/>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No Spacing"/>
    <w:qFormat/>
    <w:rsid w:val="00F938F9"/>
    <w:rPr>
      <w:sz w:val="22"/>
      <w:szCs w:val="22"/>
    </w:rPr>
  </w:style>
  <w:style w:type="table" w:styleId="a4">
    <w:name w:val="Table Grid"/>
    <w:basedOn w:val="a1"/>
    <w:rsid w:val="0072101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8">
    <w:name w:val="Style8"/>
    <w:basedOn w:val="a"/>
    <w:uiPriority w:val="99"/>
    <w:rsid w:val="00721011"/>
    <w:pPr>
      <w:widowControl w:val="0"/>
      <w:autoSpaceDE w:val="0"/>
      <w:autoSpaceDN w:val="0"/>
      <w:adjustRightInd w:val="0"/>
      <w:spacing w:after="0" w:line="271" w:lineRule="exact"/>
      <w:jc w:val="center"/>
    </w:pPr>
    <w:rPr>
      <w:rFonts w:ascii="Times New Roman" w:hAnsi="Times New Roman"/>
      <w:sz w:val="24"/>
      <w:szCs w:val="24"/>
    </w:rPr>
  </w:style>
  <w:style w:type="character" w:customStyle="1" w:styleId="FontStyle13">
    <w:name w:val="Font Style13"/>
    <w:uiPriority w:val="99"/>
    <w:rsid w:val="00721011"/>
    <w:rPr>
      <w:rFonts w:ascii="Times New Roman" w:hAnsi="Times New Roman" w:cs="Times New Roman"/>
      <w:sz w:val="22"/>
      <w:szCs w:val="22"/>
    </w:rPr>
  </w:style>
  <w:style w:type="paragraph" w:customStyle="1" w:styleId="Style5">
    <w:name w:val="Style5"/>
    <w:basedOn w:val="a"/>
    <w:uiPriority w:val="99"/>
    <w:rsid w:val="0031683C"/>
    <w:pPr>
      <w:widowControl w:val="0"/>
      <w:autoSpaceDE w:val="0"/>
      <w:autoSpaceDN w:val="0"/>
      <w:adjustRightInd w:val="0"/>
      <w:spacing w:after="0" w:line="268" w:lineRule="exact"/>
      <w:jc w:val="both"/>
    </w:pPr>
    <w:rPr>
      <w:rFonts w:ascii="Times New Roman" w:hAnsi="Times New Roman"/>
      <w:sz w:val="24"/>
      <w:szCs w:val="24"/>
    </w:rPr>
  </w:style>
  <w:style w:type="paragraph" w:customStyle="1" w:styleId="Style1">
    <w:name w:val="Style1"/>
    <w:basedOn w:val="a"/>
    <w:uiPriority w:val="99"/>
    <w:rsid w:val="0031683C"/>
    <w:pPr>
      <w:widowControl w:val="0"/>
      <w:autoSpaceDE w:val="0"/>
      <w:autoSpaceDN w:val="0"/>
      <w:adjustRightInd w:val="0"/>
      <w:spacing w:after="0" w:line="319" w:lineRule="exact"/>
    </w:pPr>
    <w:rPr>
      <w:rFonts w:ascii="Times New Roman" w:hAnsi="Times New Roman"/>
      <w:sz w:val="24"/>
      <w:szCs w:val="24"/>
    </w:rPr>
  </w:style>
  <w:style w:type="paragraph" w:customStyle="1" w:styleId="Style10">
    <w:name w:val="Style10"/>
    <w:basedOn w:val="a"/>
    <w:uiPriority w:val="99"/>
    <w:rsid w:val="0080277F"/>
    <w:pPr>
      <w:widowControl w:val="0"/>
      <w:autoSpaceDE w:val="0"/>
      <w:autoSpaceDN w:val="0"/>
      <w:adjustRightInd w:val="0"/>
      <w:spacing w:after="0" w:line="273" w:lineRule="exact"/>
    </w:pPr>
    <w:rPr>
      <w:rFonts w:ascii="Times New Roman" w:hAnsi="Times New Roman"/>
      <w:sz w:val="24"/>
      <w:szCs w:val="24"/>
    </w:rPr>
  </w:style>
  <w:style w:type="paragraph" w:styleId="a5">
    <w:name w:val="Balloon Text"/>
    <w:basedOn w:val="a"/>
    <w:link w:val="a6"/>
    <w:uiPriority w:val="99"/>
    <w:unhideWhenUsed/>
    <w:rsid w:val="002B49DA"/>
    <w:pPr>
      <w:spacing w:after="0" w:line="240" w:lineRule="auto"/>
    </w:pPr>
    <w:rPr>
      <w:rFonts w:ascii="Tahoma" w:hAnsi="Tahoma"/>
      <w:sz w:val="16"/>
      <w:szCs w:val="16"/>
      <w:lang w:val="x-none" w:eastAsia="x-none"/>
    </w:rPr>
  </w:style>
  <w:style w:type="character" w:customStyle="1" w:styleId="a6">
    <w:name w:val="Текст выноски Знак"/>
    <w:link w:val="a5"/>
    <w:uiPriority w:val="99"/>
    <w:rsid w:val="002B49DA"/>
    <w:rPr>
      <w:rFonts w:ascii="Tahoma" w:hAnsi="Tahoma" w:cs="Tahoma"/>
      <w:sz w:val="16"/>
      <w:szCs w:val="16"/>
    </w:rPr>
  </w:style>
  <w:style w:type="paragraph" w:customStyle="1" w:styleId="ConsTitle">
    <w:name w:val="ConsTitle"/>
    <w:rsid w:val="00A94CDB"/>
    <w:pPr>
      <w:widowControl w:val="0"/>
      <w:autoSpaceDE w:val="0"/>
      <w:autoSpaceDN w:val="0"/>
      <w:adjustRightInd w:val="0"/>
    </w:pPr>
    <w:rPr>
      <w:rFonts w:ascii="Arial" w:hAnsi="Arial" w:cs="Arial"/>
      <w:b/>
      <w:bCs/>
      <w:sz w:val="16"/>
      <w:szCs w:val="16"/>
    </w:rPr>
  </w:style>
  <w:style w:type="paragraph" w:customStyle="1" w:styleId="ConsNonformat">
    <w:name w:val="ConsNonformat"/>
    <w:rsid w:val="00A94CDB"/>
    <w:pPr>
      <w:widowControl w:val="0"/>
      <w:autoSpaceDE w:val="0"/>
      <w:autoSpaceDN w:val="0"/>
      <w:adjustRightInd w:val="0"/>
      <w:ind w:right="19772"/>
    </w:pPr>
    <w:rPr>
      <w:rFonts w:ascii="Courier New" w:hAnsi="Courier New" w:cs="Courier New"/>
      <w:sz w:val="22"/>
      <w:szCs w:val="22"/>
    </w:rPr>
  </w:style>
  <w:style w:type="paragraph" w:customStyle="1" w:styleId="ConsPlusCell">
    <w:name w:val="ConsPlusCell"/>
    <w:rsid w:val="002839B2"/>
    <w:pPr>
      <w:widowControl w:val="0"/>
      <w:autoSpaceDE w:val="0"/>
      <w:autoSpaceDN w:val="0"/>
      <w:adjustRightInd w:val="0"/>
    </w:pPr>
    <w:rPr>
      <w:rFonts w:cs="Calibri"/>
      <w:sz w:val="22"/>
      <w:szCs w:val="22"/>
    </w:rPr>
  </w:style>
  <w:style w:type="paragraph" w:customStyle="1" w:styleId="a7">
    <w:name w:val="Содержимое таблицы"/>
    <w:basedOn w:val="a"/>
    <w:rsid w:val="002839B2"/>
    <w:pPr>
      <w:widowControl w:val="0"/>
      <w:suppressLineNumbers/>
      <w:suppressAutoHyphens/>
      <w:spacing w:after="0" w:line="240" w:lineRule="auto"/>
    </w:pPr>
    <w:rPr>
      <w:rFonts w:ascii="Times New Roman" w:eastAsia="Andale Sans UI" w:hAnsi="Times New Roman"/>
      <w:kern w:val="1"/>
      <w:sz w:val="24"/>
      <w:szCs w:val="24"/>
      <w:lang w:eastAsia="ar-SA"/>
    </w:rPr>
  </w:style>
  <w:style w:type="paragraph" w:customStyle="1" w:styleId="ConsPlusNonformat">
    <w:name w:val="ConsPlusNonformat"/>
    <w:uiPriority w:val="99"/>
    <w:rsid w:val="00EC7E43"/>
    <w:pPr>
      <w:widowControl w:val="0"/>
      <w:autoSpaceDE w:val="0"/>
      <w:autoSpaceDN w:val="0"/>
      <w:adjustRightInd w:val="0"/>
    </w:pPr>
    <w:rPr>
      <w:rFonts w:ascii="Courier New" w:hAnsi="Courier New" w:cs="Courier New"/>
      <w:sz w:val="16"/>
      <w:szCs w:val="16"/>
    </w:rPr>
  </w:style>
  <w:style w:type="paragraph" w:customStyle="1" w:styleId="ConsPlusNormal">
    <w:name w:val="ConsPlusNormal"/>
    <w:link w:val="ConsPlusNormal0"/>
    <w:rsid w:val="00643724"/>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643724"/>
    <w:rPr>
      <w:rFonts w:ascii="Arial" w:hAnsi="Arial" w:cs="Arial"/>
      <w:lang w:val="ru-RU" w:eastAsia="ru-RU" w:bidi="ar-SA"/>
    </w:rPr>
  </w:style>
  <w:style w:type="paragraph" w:styleId="a8">
    <w:name w:val="header"/>
    <w:basedOn w:val="a"/>
    <w:link w:val="a9"/>
    <w:uiPriority w:val="99"/>
    <w:rsid w:val="00CF7B6A"/>
    <w:pPr>
      <w:tabs>
        <w:tab w:val="center" w:pos="4677"/>
        <w:tab w:val="right" w:pos="9355"/>
      </w:tabs>
      <w:spacing w:after="0" w:line="240" w:lineRule="auto"/>
    </w:pPr>
    <w:rPr>
      <w:rFonts w:ascii="Times New Roman" w:hAnsi="Times New Roman"/>
      <w:sz w:val="24"/>
      <w:szCs w:val="24"/>
      <w:lang w:val="x-none" w:eastAsia="x-none"/>
    </w:rPr>
  </w:style>
  <w:style w:type="character" w:customStyle="1" w:styleId="a9">
    <w:name w:val="Верхний колонтитул Знак"/>
    <w:link w:val="a8"/>
    <w:uiPriority w:val="99"/>
    <w:rsid w:val="00CF7B6A"/>
    <w:rPr>
      <w:rFonts w:ascii="Times New Roman" w:hAnsi="Times New Roman"/>
      <w:sz w:val="24"/>
      <w:szCs w:val="24"/>
      <w:lang w:val="x-none" w:eastAsia="x-none"/>
    </w:rPr>
  </w:style>
  <w:style w:type="paragraph" w:styleId="aa">
    <w:name w:val="List Paragraph"/>
    <w:basedOn w:val="a"/>
    <w:uiPriority w:val="34"/>
    <w:qFormat/>
    <w:rsid w:val="00CF7B6A"/>
    <w:pPr>
      <w:spacing w:after="0" w:line="240" w:lineRule="auto"/>
      <w:ind w:left="720" w:firstLine="567"/>
      <w:contextualSpacing/>
      <w:jc w:val="both"/>
    </w:pPr>
    <w:rPr>
      <w:rFonts w:ascii="Times New Roman" w:hAnsi="Times New Roman"/>
      <w:sz w:val="28"/>
      <w:szCs w:val="20"/>
    </w:rPr>
  </w:style>
  <w:style w:type="character" w:customStyle="1" w:styleId="10">
    <w:name w:val="Заголовок 1 Знак"/>
    <w:link w:val="1"/>
    <w:uiPriority w:val="99"/>
    <w:rsid w:val="00BC1925"/>
    <w:rPr>
      <w:rFonts w:ascii="Times New Roman" w:hAnsi="Times New Roman"/>
      <w:b/>
      <w:sz w:val="32"/>
    </w:rPr>
  </w:style>
  <w:style w:type="paragraph" w:customStyle="1" w:styleId="Postan">
    <w:name w:val="Postan"/>
    <w:basedOn w:val="a"/>
    <w:rsid w:val="00BC1925"/>
    <w:pPr>
      <w:spacing w:after="0" w:line="240" w:lineRule="auto"/>
      <w:jc w:val="center"/>
    </w:pPr>
    <w:rPr>
      <w:rFonts w:ascii="Times New Roman" w:hAnsi="Times New Roman"/>
      <w:sz w:val="28"/>
      <w:szCs w:val="20"/>
    </w:rPr>
  </w:style>
  <w:style w:type="paragraph" w:customStyle="1" w:styleId="ConsPlusTitle">
    <w:name w:val="ConsPlusTitle"/>
    <w:rsid w:val="00BC1925"/>
    <w:pPr>
      <w:widowControl w:val="0"/>
      <w:autoSpaceDE w:val="0"/>
      <w:autoSpaceDN w:val="0"/>
      <w:adjustRightInd w:val="0"/>
    </w:pPr>
    <w:rPr>
      <w:rFonts w:ascii="Times New Roman" w:hAnsi="Times New Roman"/>
      <w:b/>
      <w:bCs/>
      <w:sz w:val="24"/>
      <w:szCs w:val="24"/>
    </w:rPr>
  </w:style>
  <w:style w:type="paragraph" w:styleId="ab">
    <w:name w:val="Обычный (веб)"/>
    <w:basedOn w:val="a"/>
    <w:rsid w:val="00BC1925"/>
    <w:pPr>
      <w:widowControl w:val="0"/>
      <w:spacing w:after="0" w:line="240" w:lineRule="auto"/>
    </w:pPr>
    <w:rPr>
      <w:rFonts w:ascii="Times New Roman" w:hAnsi="Times New Roman"/>
      <w:sz w:val="24"/>
      <w:szCs w:val="24"/>
    </w:rPr>
  </w:style>
  <w:style w:type="paragraph" w:customStyle="1" w:styleId="11">
    <w:name w:val="Знак1"/>
    <w:basedOn w:val="a"/>
    <w:rsid w:val="00BC1925"/>
    <w:pPr>
      <w:spacing w:before="100" w:beforeAutospacing="1" w:after="100" w:afterAutospacing="1" w:line="240" w:lineRule="auto"/>
    </w:pPr>
    <w:rPr>
      <w:rFonts w:ascii="Tahoma" w:hAnsi="Tahoma" w:cs="Tahoma"/>
      <w:sz w:val="20"/>
      <w:szCs w:val="20"/>
      <w:lang w:val="en-US" w:eastAsia="en-US"/>
    </w:rPr>
  </w:style>
  <w:style w:type="paragraph" w:styleId="ac">
    <w:name w:val="footer"/>
    <w:basedOn w:val="a"/>
    <w:link w:val="ad"/>
    <w:uiPriority w:val="99"/>
    <w:rsid w:val="00BC1925"/>
    <w:pPr>
      <w:tabs>
        <w:tab w:val="center" w:pos="4677"/>
        <w:tab w:val="right" w:pos="9355"/>
      </w:tabs>
      <w:spacing w:after="0" w:line="240" w:lineRule="auto"/>
    </w:pPr>
    <w:rPr>
      <w:rFonts w:ascii="Times New Roman" w:hAnsi="Times New Roman"/>
      <w:sz w:val="24"/>
      <w:szCs w:val="24"/>
      <w:lang w:val="x-none" w:eastAsia="x-none"/>
    </w:rPr>
  </w:style>
  <w:style w:type="character" w:customStyle="1" w:styleId="ad">
    <w:name w:val="Нижний колонтитул Знак"/>
    <w:link w:val="ac"/>
    <w:uiPriority w:val="99"/>
    <w:rsid w:val="00BC1925"/>
    <w:rPr>
      <w:rFonts w:ascii="Times New Roman" w:hAnsi="Times New Roman"/>
      <w:sz w:val="24"/>
      <w:szCs w:val="24"/>
      <w:lang w:val="x-none" w:eastAsia="x-none"/>
    </w:rPr>
  </w:style>
  <w:style w:type="paragraph" w:customStyle="1" w:styleId="12">
    <w:name w:val="Обычный1"/>
    <w:rsid w:val="00BC1925"/>
    <w:rPr>
      <w:rFonts w:ascii="Arial" w:hAnsi="Arial"/>
      <w:sz w:val="24"/>
    </w:rPr>
  </w:style>
  <w:style w:type="character" w:customStyle="1" w:styleId="20">
    <w:name w:val="Заголовок 2 Знак"/>
    <w:link w:val="2"/>
    <w:rsid w:val="00E07E7D"/>
    <w:rPr>
      <w:rFonts w:ascii="Times New Roman" w:hAnsi="Times New Roman"/>
      <w:sz w:val="28"/>
      <w:szCs w:val="24"/>
    </w:rPr>
  </w:style>
  <w:style w:type="character" w:customStyle="1" w:styleId="30">
    <w:name w:val="Заголовок 3 Знак"/>
    <w:link w:val="3"/>
    <w:rsid w:val="00E07E7D"/>
    <w:rPr>
      <w:rFonts w:ascii="Times New Roman" w:hAnsi="Times New Roman"/>
      <w:sz w:val="28"/>
      <w:szCs w:val="24"/>
    </w:rPr>
  </w:style>
  <w:style w:type="character" w:customStyle="1" w:styleId="40">
    <w:name w:val="Заголовок 4 Знак"/>
    <w:link w:val="4"/>
    <w:rsid w:val="00E07E7D"/>
    <w:rPr>
      <w:rFonts w:ascii="Times New Roman" w:hAnsi="Times New Roman"/>
      <w:i/>
      <w:iCs/>
      <w:szCs w:val="16"/>
    </w:rPr>
  </w:style>
  <w:style w:type="character" w:customStyle="1" w:styleId="50">
    <w:name w:val="Заголовок 5 Знак"/>
    <w:link w:val="5"/>
    <w:rsid w:val="00E07E7D"/>
    <w:rPr>
      <w:rFonts w:ascii="Times New Roman" w:hAnsi="Times New Roman"/>
      <w:b/>
      <w:bCs/>
      <w:sz w:val="28"/>
      <w:szCs w:val="16"/>
    </w:rPr>
  </w:style>
  <w:style w:type="character" w:customStyle="1" w:styleId="90">
    <w:name w:val="Заголовок 9 Знак"/>
    <w:link w:val="9"/>
    <w:uiPriority w:val="9"/>
    <w:rsid w:val="00E07E7D"/>
    <w:rPr>
      <w:rFonts w:ascii="Cambria" w:hAnsi="Cambria"/>
      <w:sz w:val="22"/>
      <w:szCs w:val="22"/>
      <w:lang w:val="x-none" w:eastAsia="en-US"/>
    </w:rPr>
  </w:style>
  <w:style w:type="character" w:styleId="ae">
    <w:name w:val="page number"/>
    <w:basedOn w:val="a0"/>
    <w:rsid w:val="00E07E7D"/>
  </w:style>
  <w:style w:type="paragraph" w:styleId="af">
    <w:name w:val="Body Text Indent"/>
    <w:basedOn w:val="a"/>
    <w:link w:val="af0"/>
    <w:rsid w:val="00E07E7D"/>
    <w:pPr>
      <w:spacing w:after="0" w:line="240" w:lineRule="auto"/>
      <w:ind w:firstLine="708"/>
      <w:jc w:val="both"/>
    </w:pPr>
    <w:rPr>
      <w:rFonts w:ascii="Times New Roman" w:hAnsi="Times New Roman"/>
      <w:b/>
      <w:bCs/>
      <w:sz w:val="28"/>
      <w:szCs w:val="28"/>
    </w:rPr>
  </w:style>
  <w:style w:type="character" w:customStyle="1" w:styleId="af0">
    <w:name w:val="Основной текст с отступом Знак"/>
    <w:link w:val="af"/>
    <w:rsid w:val="00E07E7D"/>
    <w:rPr>
      <w:rFonts w:ascii="Times New Roman" w:hAnsi="Times New Roman"/>
      <w:b/>
      <w:bCs/>
      <w:sz w:val="28"/>
      <w:szCs w:val="28"/>
    </w:rPr>
  </w:style>
  <w:style w:type="paragraph" w:styleId="21">
    <w:name w:val="Body Text Indent 2"/>
    <w:basedOn w:val="a"/>
    <w:link w:val="22"/>
    <w:rsid w:val="00E07E7D"/>
    <w:pPr>
      <w:spacing w:after="0" w:line="240" w:lineRule="auto"/>
      <w:ind w:firstLine="705"/>
      <w:jc w:val="both"/>
    </w:pPr>
    <w:rPr>
      <w:rFonts w:ascii="Times New Roman" w:hAnsi="Times New Roman"/>
      <w:sz w:val="28"/>
      <w:szCs w:val="28"/>
    </w:rPr>
  </w:style>
  <w:style w:type="character" w:customStyle="1" w:styleId="22">
    <w:name w:val="Основной текст с отступом 2 Знак"/>
    <w:link w:val="21"/>
    <w:rsid w:val="00E07E7D"/>
    <w:rPr>
      <w:rFonts w:ascii="Times New Roman" w:hAnsi="Times New Roman"/>
      <w:sz w:val="28"/>
      <w:szCs w:val="28"/>
    </w:rPr>
  </w:style>
  <w:style w:type="paragraph" w:styleId="31">
    <w:name w:val="Body Text Indent 3"/>
    <w:basedOn w:val="a"/>
    <w:link w:val="32"/>
    <w:rsid w:val="00E07E7D"/>
    <w:pPr>
      <w:spacing w:after="0" w:line="240" w:lineRule="auto"/>
      <w:ind w:firstLine="700"/>
      <w:jc w:val="both"/>
    </w:pPr>
    <w:rPr>
      <w:rFonts w:ascii="Times New Roman" w:hAnsi="Times New Roman"/>
      <w:sz w:val="28"/>
      <w:szCs w:val="28"/>
    </w:rPr>
  </w:style>
  <w:style w:type="character" w:customStyle="1" w:styleId="32">
    <w:name w:val="Основной текст с отступом 3 Знак"/>
    <w:link w:val="31"/>
    <w:rsid w:val="00E07E7D"/>
    <w:rPr>
      <w:rFonts w:ascii="Times New Roman" w:hAnsi="Times New Roman"/>
      <w:sz w:val="28"/>
      <w:szCs w:val="28"/>
    </w:rPr>
  </w:style>
  <w:style w:type="paragraph" w:styleId="af1">
    <w:name w:val="Название"/>
    <w:basedOn w:val="a"/>
    <w:link w:val="af2"/>
    <w:qFormat/>
    <w:rsid w:val="00E07E7D"/>
    <w:pPr>
      <w:spacing w:after="0" w:line="240" w:lineRule="auto"/>
      <w:jc w:val="center"/>
    </w:pPr>
    <w:rPr>
      <w:rFonts w:ascii="Times New Roman" w:hAnsi="Times New Roman"/>
      <w:sz w:val="28"/>
      <w:szCs w:val="24"/>
    </w:rPr>
  </w:style>
  <w:style w:type="character" w:customStyle="1" w:styleId="af2">
    <w:name w:val="Название Знак"/>
    <w:link w:val="af1"/>
    <w:rsid w:val="00E07E7D"/>
    <w:rPr>
      <w:rFonts w:ascii="Times New Roman" w:hAnsi="Times New Roman"/>
      <w:sz w:val="28"/>
      <w:szCs w:val="24"/>
    </w:rPr>
  </w:style>
  <w:style w:type="paragraph" w:styleId="af3">
    <w:name w:val="Subtitle"/>
    <w:basedOn w:val="a"/>
    <w:link w:val="af4"/>
    <w:qFormat/>
    <w:rsid w:val="00E07E7D"/>
    <w:pPr>
      <w:spacing w:after="0" w:line="240" w:lineRule="auto"/>
      <w:jc w:val="center"/>
    </w:pPr>
    <w:rPr>
      <w:rFonts w:ascii="Times New Roman" w:hAnsi="Times New Roman"/>
      <w:b/>
      <w:bCs/>
      <w:sz w:val="28"/>
      <w:szCs w:val="24"/>
    </w:rPr>
  </w:style>
  <w:style w:type="character" w:customStyle="1" w:styleId="af4">
    <w:name w:val="Подзаголовок Знак"/>
    <w:link w:val="af3"/>
    <w:rsid w:val="00E07E7D"/>
    <w:rPr>
      <w:rFonts w:ascii="Times New Roman" w:hAnsi="Times New Roman"/>
      <w:b/>
      <w:bCs/>
      <w:sz w:val="28"/>
      <w:szCs w:val="24"/>
    </w:rPr>
  </w:style>
  <w:style w:type="paragraph" w:styleId="af5">
    <w:name w:val="Body Text"/>
    <w:basedOn w:val="a"/>
    <w:link w:val="af6"/>
    <w:rsid w:val="00E07E7D"/>
    <w:pPr>
      <w:spacing w:after="0" w:line="240" w:lineRule="auto"/>
      <w:jc w:val="both"/>
    </w:pPr>
    <w:rPr>
      <w:rFonts w:ascii="Times New Roman" w:hAnsi="Times New Roman"/>
      <w:sz w:val="28"/>
      <w:szCs w:val="28"/>
      <w:lang w:val="x-none" w:eastAsia="x-none"/>
    </w:rPr>
  </w:style>
  <w:style w:type="character" w:customStyle="1" w:styleId="af6">
    <w:name w:val="Основной текст Знак"/>
    <w:link w:val="af5"/>
    <w:rsid w:val="00E07E7D"/>
    <w:rPr>
      <w:rFonts w:ascii="Times New Roman" w:hAnsi="Times New Roman"/>
      <w:sz w:val="28"/>
      <w:szCs w:val="28"/>
      <w:lang w:val="x-none" w:eastAsia="x-none"/>
    </w:rPr>
  </w:style>
  <w:style w:type="paragraph" w:styleId="23">
    <w:name w:val="Body Text 2"/>
    <w:basedOn w:val="a"/>
    <w:link w:val="24"/>
    <w:rsid w:val="00E07E7D"/>
    <w:pPr>
      <w:spacing w:after="0" w:line="240" w:lineRule="auto"/>
      <w:jc w:val="center"/>
    </w:pPr>
    <w:rPr>
      <w:rFonts w:ascii="Times New Roman" w:hAnsi="Times New Roman"/>
      <w:sz w:val="28"/>
      <w:szCs w:val="24"/>
    </w:rPr>
  </w:style>
  <w:style w:type="character" w:customStyle="1" w:styleId="24">
    <w:name w:val="Основной текст 2 Знак"/>
    <w:link w:val="23"/>
    <w:rsid w:val="00E07E7D"/>
    <w:rPr>
      <w:rFonts w:ascii="Times New Roman" w:hAnsi="Times New Roman"/>
      <w:sz w:val="28"/>
      <w:szCs w:val="24"/>
    </w:rPr>
  </w:style>
  <w:style w:type="paragraph" w:styleId="33">
    <w:name w:val="Body Text 3"/>
    <w:basedOn w:val="a"/>
    <w:link w:val="34"/>
    <w:rsid w:val="00E07E7D"/>
    <w:pPr>
      <w:tabs>
        <w:tab w:val="num" w:pos="1000"/>
      </w:tabs>
      <w:spacing w:after="0" w:line="240" w:lineRule="auto"/>
      <w:jc w:val="both"/>
    </w:pPr>
    <w:rPr>
      <w:rFonts w:ascii="Times New Roman" w:hAnsi="Times New Roman"/>
      <w:sz w:val="26"/>
      <w:szCs w:val="24"/>
    </w:rPr>
  </w:style>
  <w:style w:type="character" w:customStyle="1" w:styleId="34">
    <w:name w:val="Основной текст 3 Знак"/>
    <w:link w:val="33"/>
    <w:rsid w:val="00E07E7D"/>
    <w:rPr>
      <w:rFonts w:ascii="Times New Roman" w:hAnsi="Times New Roman"/>
      <w:sz w:val="26"/>
      <w:szCs w:val="24"/>
    </w:rPr>
  </w:style>
  <w:style w:type="character" w:styleId="af7">
    <w:name w:val="footnote reference"/>
    <w:rsid w:val="00E07E7D"/>
    <w:rPr>
      <w:vertAlign w:val="superscript"/>
    </w:rPr>
  </w:style>
  <w:style w:type="paragraph" w:styleId="af8">
    <w:name w:val="footnote text"/>
    <w:basedOn w:val="a"/>
    <w:link w:val="af9"/>
    <w:rsid w:val="00E07E7D"/>
    <w:pPr>
      <w:keepLines/>
      <w:spacing w:before="120" w:after="120" w:line="200" w:lineRule="atLeast"/>
      <w:ind w:left="1080"/>
      <w:jc w:val="both"/>
    </w:pPr>
    <w:rPr>
      <w:rFonts w:ascii="Arial" w:hAnsi="Arial"/>
      <w:spacing w:val="-5"/>
      <w:sz w:val="16"/>
      <w:szCs w:val="20"/>
    </w:rPr>
  </w:style>
  <w:style w:type="character" w:customStyle="1" w:styleId="af9">
    <w:name w:val="Текст сноски Знак"/>
    <w:link w:val="af8"/>
    <w:rsid w:val="00E07E7D"/>
    <w:rPr>
      <w:rFonts w:ascii="Arial" w:hAnsi="Arial"/>
      <w:spacing w:val="-5"/>
      <w:sz w:val="16"/>
    </w:rPr>
  </w:style>
  <w:style w:type="character" w:styleId="afa">
    <w:name w:val="Hyperlink"/>
    <w:uiPriority w:val="99"/>
    <w:rsid w:val="00E07E7D"/>
    <w:rPr>
      <w:color w:val="0000FF"/>
      <w:u w:val="single"/>
    </w:rPr>
  </w:style>
  <w:style w:type="character" w:customStyle="1" w:styleId="FontStyle14">
    <w:name w:val="Font Style14"/>
    <w:rsid w:val="00E07E7D"/>
    <w:rPr>
      <w:rFonts w:ascii="Times New Roman" w:hAnsi="Times New Roman" w:cs="Times New Roman"/>
      <w:color w:val="000000"/>
      <w:sz w:val="26"/>
      <w:szCs w:val="26"/>
    </w:rPr>
  </w:style>
  <w:style w:type="paragraph" w:customStyle="1" w:styleId="Standard">
    <w:name w:val="Standard"/>
    <w:rsid w:val="00E07E7D"/>
    <w:pPr>
      <w:widowControl w:val="0"/>
      <w:suppressAutoHyphens/>
      <w:autoSpaceDN w:val="0"/>
      <w:textAlignment w:val="baseline"/>
    </w:pPr>
    <w:rPr>
      <w:rFonts w:ascii="Times New Roman" w:eastAsia="SimSun" w:hAnsi="Times New Roman" w:cs="Mangal"/>
      <w:kern w:val="3"/>
      <w:sz w:val="24"/>
      <w:szCs w:val="24"/>
      <w:lang w:eastAsia="zh-CN" w:bidi="hi-IN"/>
    </w:rPr>
  </w:style>
  <w:style w:type="numbering" w:customStyle="1" w:styleId="13">
    <w:name w:val="Нет списка1"/>
    <w:next w:val="a2"/>
    <w:uiPriority w:val="99"/>
    <w:semiHidden/>
    <w:unhideWhenUsed/>
    <w:rsid w:val="00E07E7D"/>
  </w:style>
  <w:style w:type="character" w:customStyle="1" w:styleId="afb">
    <w:name w:val="Схема документа Знак"/>
    <w:link w:val="afc"/>
    <w:uiPriority w:val="99"/>
    <w:rsid w:val="00E07E7D"/>
    <w:rPr>
      <w:rFonts w:ascii="Tahoma" w:hAnsi="Tahoma" w:cs="Tahoma"/>
      <w:sz w:val="16"/>
      <w:szCs w:val="16"/>
      <w:lang w:eastAsia="en-US"/>
    </w:rPr>
  </w:style>
  <w:style w:type="paragraph" w:styleId="afc">
    <w:name w:val="Document Map"/>
    <w:basedOn w:val="a"/>
    <w:link w:val="afb"/>
    <w:uiPriority w:val="99"/>
    <w:unhideWhenUsed/>
    <w:rsid w:val="00E07E7D"/>
    <w:rPr>
      <w:rFonts w:ascii="Tahoma" w:hAnsi="Tahoma"/>
      <w:sz w:val="16"/>
      <w:szCs w:val="16"/>
      <w:lang w:val="x-none" w:eastAsia="en-US"/>
    </w:rPr>
  </w:style>
  <w:style w:type="character" w:customStyle="1" w:styleId="14">
    <w:name w:val="Схема документа Знак1"/>
    <w:link w:val="afc"/>
    <w:rsid w:val="00E07E7D"/>
    <w:rPr>
      <w:rFonts w:ascii="Tahoma" w:hAnsi="Tahoma" w:cs="Tahoma"/>
      <w:sz w:val="16"/>
      <w:szCs w:val="16"/>
    </w:rPr>
  </w:style>
  <w:style w:type="character" w:styleId="afd">
    <w:name w:val="line number"/>
    <w:uiPriority w:val="99"/>
    <w:unhideWhenUsed/>
    <w:rsid w:val="00E07E7D"/>
  </w:style>
  <w:style w:type="paragraph" w:customStyle="1" w:styleId="s13">
    <w:name w:val="s_13"/>
    <w:basedOn w:val="a"/>
    <w:rsid w:val="00F06039"/>
    <w:pPr>
      <w:spacing w:after="0" w:line="240" w:lineRule="auto"/>
      <w:ind w:firstLine="720"/>
    </w:pPr>
    <w:rPr>
      <w:rFonts w:ascii="Times New Roman" w:hAnsi="Times New Roman"/>
      <w:sz w:val="20"/>
      <w:szCs w:val="20"/>
    </w:rPr>
  </w:style>
  <w:style w:type="paragraph" w:customStyle="1" w:styleId="Default">
    <w:name w:val="Default"/>
    <w:rsid w:val="00F06039"/>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hyperlink" Target="file:///F:\&#1052;&#1086;&#1080;%20&#1076;&#1086;&#1082;&#1091;&#1084;&#1077;&#1085;&#1090;&#1099;\&#1041;&#1102;&#1076;&#1078;&#1077;&#1090;%202025%20&#1075;&#1086;&#1076;&#1072;\Documents%20and%20Settings\User\&#1052;&#1086;&#1080;%20&#1076;&#1086;&#1082;&#1091;&#1084;&#1077;&#1085;&#1090;&#1099;\&#1052;&#1091;&#1085;&#1080;&#1094;&#1080;&#1087;&#1072;&#1083;%20&#1087;&#1088;&#1086;&#1075;&#1088;&#1072;&#1084;&#1084;&#1099;2014-2020\&#1054;&#1090;&#1095;&#1077;&#1090;%20&#1084;&#1091;&#1085;%20&#1087;&#1088;&#1086;&#1075;&#1088;%20&#1079;&#1072;%202014%20&#1055;&#1086;&#1089;&#1090;&#1072;&#1085;&#1086;&#1074;&#1083;&#1077;&#1085;&#1080;&#1103;\&#1055;&#1086;&#1089;&#1090;%2032%20&#1086;&#1090;%2015.04.15%20_%20&#1054;&#1090;&#1095;&#1077;&#1090;%20&#1082;&#1091;&#1083;&#1100;&#1090;&#1091;&#1088;&#1072;%202014%20.doc"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3E41E9-EB32-48FE-A46B-59E2958FB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2389</Words>
  <Characters>13623</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15981</CharactersWithSpaces>
  <SharedDoc>false</SharedDoc>
  <HLinks>
    <vt:vector size="6" baseType="variant">
      <vt:variant>
        <vt:i4>70385666</vt:i4>
      </vt:variant>
      <vt:variant>
        <vt:i4>0</vt:i4>
      </vt:variant>
      <vt:variant>
        <vt:i4>0</vt:i4>
      </vt:variant>
      <vt:variant>
        <vt:i4>5</vt:i4>
      </vt:variant>
      <vt:variant>
        <vt:lpwstr>../../../../Documents and Settings/User/Мои документы/Муниципал программы2014-2020/Отчет мун прогр за 2014 Постановления/Пост 32 от 15.04.15 _ Отчет культура 2014 .doc</vt:lpwstr>
      </vt:variant>
      <vt:variant>
        <vt:lpwstr>Par1520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dc:creator>
  <cp:keywords/>
  <cp:lastModifiedBy>User</cp:lastModifiedBy>
  <cp:revision>2</cp:revision>
  <cp:lastPrinted>2020-01-17T07:26:00Z</cp:lastPrinted>
  <dcterms:created xsi:type="dcterms:W3CDTF">2025-02-28T07:44:00Z</dcterms:created>
  <dcterms:modified xsi:type="dcterms:W3CDTF">2025-02-28T07:44:00Z</dcterms:modified>
</cp:coreProperties>
</file>