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B53BB0">
        <w:trPr>
          <w:trHeight w:val="2268"/>
        </w:trPr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B53BB0" w:rsidRDefault="001C6188">
            <w:pPr>
              <w:pStyle w:val="a5"/>
              <w:ind w:firstLine="0"/>
              <w:jc w:val="center"/>
            </w:pPr>
            <w:bookmarkStart w:id="0" w:name="_GoBack"/>
            <w:bookmarkEnd w:id="0"/>
            <w:r>
              <w:rPr>
                <w:b/>
                <w:spacing w:val="30"/>
                <w:sz w:val="40"/>
              </w:rPr>
              <w:t>ОБЛАСТНОЙ ЗАКОН</w:t>
            </w:r>
          </w:p>
        </w:tc>
      </w:tr>
      <w:tr w:rsidR="00B53BB0">
        <w:tc>
          <w:tcPr>
            <w:tcW w:w="9072" w:type="dxa"/>
            <w:tcMar>
              <w:left w:w="28" w:type="dxa"/>
              <w:right w:w="28" w:type="dxa"/>
            </w:tcMar>
            <w:vAlign w:val="center"/>
          </w:tcPr>
          <w:p w:rsidR="00B53BB0" w:rsidRDefault="001C6188">
            <w:pPr>
              <w:pStyle w:val="a5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О БЕСПЛАТНОЙ ЮРИДИЧЕСКОЙ ПОМОЩИ </w:t>
            </w:r>
          </w:p>
          <w:p w:rsidR="00B53BB0" w:rsidRDefault="001C6188">
            <w:pPr>
              <w:pStyle w:val="a5"/>
              <w:spacing w:after="0"/>
              <w:ind w:right="397" w:firstLine="0"/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В РОСТОВСКОЙ ОБЛАСТИ</w:t>
            </w:r>
          </w:p>
        </w:tc>
      </w:tr>
    </w:tbl>
    <w:p w:rsidR="00B53BB0" w:rsidRDefault="00B53BB0">
      <w:pPr>
        <w:tabs>
          <w:tab w:val="left" w:pos="2520"/>
        </w:tabs>
        <w:rPr>
          <w:sz w:val="28"/>
        </w:rPr>
      </w:pPr>
    </w:p>
    <w:p w:rsidR="00B53BB0" w:rsidRDefault="00B53BB0">
      <w:pPr>
        <w:tabs>
          <w:tab w:val="left" w:pos="2520"/>
        </w:tabs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5431"/>
      </w:tblGrid>
      <w:tr w:rsidR="00B53BB0">
        <w:trPr>
          <w:trHeight w:val="170"/>
        </w:trPr>
        <w:tc>
          <w:tcPr>
            <w:tcW w:w="3923" w:type="dxa"/>
            <w:tcMar>
              <w:left w:w="0" w:type="dxa"/>
              <w:right w:w="0" w:type="dxa"/>
            </w:tcMar>
          </w:tcPr>
          <w:p w:rsidR="00B53BB0" w:rsidRDefault="001C618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</w:t>
            </w:r>
            <w:r>
              <w:rPr>
                <w:b/>
                <w:sz w:val="28"/>
              </w:rPr>
              <w:br/>
              <w:t>Законодательным Собранием</w:t>
            </w:r>
          </w:p>
        </w:tc>
        <w:tc>
          <w:tcPr>
            <w:tcW w:w="5431" w:type="dxa"/>
            <w:tcMar>
              <w:left w:w="0" w:type="dxa"/>
              <w:right w:w="0" w:type="dxa"/>
            </w:tcMar>
            <w:vAlign w:val="bottom"/>
          </w:tcPr>
          <w:p w:rsidR="00B53BB0" w:rsidRDefault="001C6188">
            <w:pPr>
              <w:tabs>
                <w:tab w:val="left" w:pos="2520"/>
              </w:tabs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 декабря 2012 года</w:t>
            </w:r>
          </w:p>
        </w:tc>
      </w:tr>
    </w:tbl>
    <w:p w:rsidR="00B53BB0" w:rsidRDefault="00B53BB0">
      <w:pPr>
        <w:tabs>
          <w:tab w:val="left" w:pos="2520"/>
        </w:tabs>
        <w:jc w:val="center"/>
        <w:rPr>
          <w:color w:val="00B050"/>
          <w:sz w:val="28"/>
        </w:rPr>
      </w:pPr>
    </w:p>
    <w:p w:rsidR="00B53BB0" w:rsidRDefault="001C6188">
      <w:pPr>
        <w:tabs>
          <w:tab w:val="left" w:pos="2520"/>
        </w:tabs>
        <w:jc w:val="both"/>
        <w:rPr>
          <w:sz w:val="28"/>
        </w:rPr>
      </w:pPr>
      <w:r>
        <w:rPr>
          <w:sz w:val="28"/>
        </w:rPr>
        <w:t>В редакции областных законов от 14.11.2013 № 16-ЗС, от 29.11.2013 № 61-ЗС, от 07.05.2014 № 151-ЗС, от 14.10.2014 № 239-ЗС</w:t>
      </w:r>
      <w:r>
        <w:rPr>
          <w:sz w:val="28"/>
        </w:rPr>
        <w:t>, от 25.12.2014 № 298-ЗС, от 29.02.2016 № 503-ЗС, от 17.06.2020 № 338-ЗС, от 26.12.2022 № 802-ЗС</w:t>
      </w:r>
    </w:p>
    <w:p w:rsidR="00B53BB0" w:rsidRDefault="00B53BB0">
      <w:pPr>
        <w:rPr>
          <w:sz w:val="28"/>
        </w:rPr>
      </w:pPr>
    </w:p>
    <w:p w:rsidR="00B53BB0" w:rsidRDefault="001C6188">
      <w:pPr>
        <w:spacing w:after="120"/>
        <w:ind w:left="1899" w:hanging="1162"/>
        <w:rPr>
          <w:b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Предмет регулирования настоящего Областного закона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Настоящий Областной закон в соответствии с Федеральным законом от 21 ноября 2011 года № 324-ФЗ</w:t>
      </w:r>
      <w:r>
        <w:rPr>
          <w:sz w:val="28"/>
        </w:rPr>
        <w:t xml:space="preserve"> «О бесплатной юридической помощи в Российской Федерации» (далее – Федеральный закон «О бесплатной юридической помощи в Российской Федерации») регулирует отношения, связанные с оказанием гражданам Российской Федерации (далее – граждане) бесплатной квалифиц</w:t>
      </w:r>
      <w:r>
        <w:rPr>
          <w:sz w:val="28"/>
        </w:rPr>
        <w:t>ированной  юридической помощи (далее – бесплатная юридическая помощь) на территории Ростовской области.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</w:t>
      </w:r>
      <w:r>
        <w:rPr>
          <w:sz w:val="28"/>
        </w:rPr>
        <w:t>й помощи на бесплатной основе услуг правового характера гражданам, имеющим право на получение бесплатной юридической помощи в соответствии с Федеральным законом «О бесплатной юридической помощи в Российской Федерации» и настоящим Областным законом, за счет</w:t>
      </w:r>
      <w:r>
        <w:rPr>
          <w:sz w:val="28"/>
        </w:rPr>
        <w:t xml:space="preserve"> средств областного бюджета.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>Основные термины и понятия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В настоящем Областном законе используются основные термины и понятия, предусмотренные Федеральным законом «О бесплатной юридической помощи в Российской Федерации».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>Участники госуда</w:t>
      </w:r>
      <w:r>
        <w:rPr>
          <w:b/>
          <w:sz w:val="28"/>
        </w:rPr>
        <w:t>рственной системы бесплатной юридической помощи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учреждения, иные участники,</w:t>
      </w:r>
      <w:r>
        <w:rPr>
          <w:sz w:val="28"/>
        </w:rPr>
        <w:t xml:space="preserve"> предусмотренные Федеральным законом «О бесплатной юридической помощи в Российской Федерации», иными федеральными законами, настоящим Областным законом и другими областными законами.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Для оказания гражданам бесплатной юридической помощи к участию в деяте</w:t>
      </w:r>
      <w:r>
        <w:rPr>
          <w:sz w:val="28"/>
        </w:rPr>
        <w:t>льности государственной системы бесплатной юридической помощи привлекаются адвокаты в порядке, предусмотренном Федеральным законом «О бесплатной юридической помощи в Российской Федерации». При этом должна быть обеспечена территориальная доступность получен</w:t>
      </w:r>
      <w:r>
        <w:rPr>
          <w:sz w:val="28"/>
        </w:rPr>
        <w:t xml:space="preserve">ия гражданами бесплатной юридической помощи. 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4.</w:t>
      </w:r>
      <w:r>
        <w:rPr>
          <w:b/>
          <w:sz w:val="28"/>
        </w:rPr>
        <w:t xml:space="preserve">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1. Право на получение бесплатной юридической помощи в рамках </w:t>
      </w:r>
      <w:r>
        <w:rPr>
          <w:sz w:val="28"/>
        </w:rPr>
        <w:t>государственной системы бесплатной юридической помощи имеют следующие категории граждан: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1) граждане, среднедушевой доход семей которых ниже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минимума, установленного в Ростовской области в соответствии с законодательством Российск</w:t>
      </w:r>
      <w:r>
        <w:rPr>
          <w:spacing w:val="2"/>
          <w:sz w:val="28"/>
        </w:rPr>
        <w:t xml:space="preserve">ой Федерации, либо одиноко проживающие граждане, доходы которых ниже </w:t>
      </w:r>
      <w:r>
        <w:rPr>
          <w:sz w:val="28"/>
        </w:rPr>
        <w:t>1,5</w:t>
      </w:r>
      <w:r>
        <w:rPr>
          <w:spacing w:val="2"/>
          <w:sz w:val="28"/>
        </w:rPr>
        <w:t xml:space="preserve"> величины прожиточного минимума;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инвалиды I и II группы;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1</w:t>
      </w:r>
      <w:r>
        <w:rPr>
          <w:sz w:val="28"/>
        </w:rPr>
        <w:t>) инвалиды III группы;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 xml:space="preserve">3) ветераны Великой Отечественной войны, Герои Российской Федерации, Герои Советского Союза, Герои </w:t>
      </w:r>
      <w:r>
        <w:rPr>
          <w:sz w:val="28"/>
        </w:rPr>
        <w:t>Социалистического Труда, Герои Труда Российской Федерации;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>) ветераны боевых действий на территории СССР, на территории Российской Федерации и территориях других государств;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2</w:t>
      </w:r>
      <w:r>
        <w:rPr>
          <w:sz w:val="28"/>
        </w:rPr>
        <w:t>) лица, проработавшие в тылу в период с 22 июня 1941 года по 9 мая 1945 года н</w:t>
      </w:r>
      <w:r>
        <w:rPr>
          <w:sz w:val="28"/>
        </w:rPr>
        <w:t>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3</w:t>
      </w:r>
      <w:r>
        <w:rPr>
          <w:sz w:val="28"/>
        </w:rPr>
        <w:t>) ветераны труда, ветераны труда Ростовской области;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4</w:t>
      </w:r>
      <w:r>
        <w:rPr>
          <w:sz w:val="28"/>
        </w:rPr>
        <w:t>)</w:t>
      </w:r>
      <w:r>
        <w:rPr>
          <w:sz w:val="28"/>
        </w:rPr>
        <w:t xml:space="preserve"> 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B53BB0" w:rsidRDefault="001C6188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) реабилитированные лица, лица, признанные </w:t>
      </w:r>
      <w:r>
        <w:rPr>
          <w:sz w:val="28"/>
        </w:rPr>
        <w:t>пострадавшими от политических репрессий;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6</w:t>
      </w:r>
      <w:r>
        <w:rPr>
          <w:sz w:val="28"/>
        </w:rPr>
        <w:t>) лица, являющиеся членами многодетных семей, имеющих трех и более детей в возрасте до 18 лет, а продолжающих обучение – до 23 лет;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) одинокие матери, воспитывающие ребенка в возрасте до 18 лет, а продолжающего </w:t>
      </w:r>
      <w:r>
        <w:rPr>
          <w:sz w:val="28"/>
        </w:rPr>
        <w:t>обучение – до 23 лет;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8</w:t>
      </w:r>
      <w:r>
        <w:rPr>
          <w:sz w:val="28"/>
        </w:rPr>
        <w:t>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9</w:t>
      </w:r>
      <w:r>
        <w:rPr>
          <w:sz w:val="28"/>
        </w:rPr>
        <w:t>)</w:t>
      </w:r>
      <w:r>
        <w:t> </w:t>
      </w:r>
      <w:r>
        <w:rPr>
          <w:sz w:val="28"/>
        </w:rPr>
        <w:t>бывшие несовершеннолетние узники концлагерей,</w:t>
      </w:r>
      <w:r>
        <w:rPr>
          <w:sz w:val="28"/>
        </w:rPr>
        <w:t xml:space="preserve"> гетто, других мест принудительного содержания, созданных фашистами и их союзниками в период Второй мировой войны;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10</w:t>
      </w:r>
      <w:r>
        <w:rPr>
          <w:sz w:val="28"/>
        </w:rPr>
        <w:t>) беременные женщины и женщины, имеющие детей в возрасте до трех лет, если они обращаются за оказанием бесплатной юридической помощи по во</w:t>
      </w:r>
      <w:r>
        <w:rPr>
          <w:sz w:val="28"/>
        </w:rPr>
        <w:t xml:space="preserve">просам, связанным с отказом работодателя в заключении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</w:t>
      </w:r>
      <w:r>
        <w:rPr>
          <w:sz w:val="28"/>
        </w:rPr>
        <w:lastRenderedPageBreak/>
        <w:t>компенсацией мо</w:t>
      </w:r>
      <w:r>
        <w:rPr>
          <w:sz w:val="28"/>
        </w:rPr>
        <w:t>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</w:t>
      </w:r>
      <w:r>
        <w:rPr>
          <w:sz w:val="28"/>
        </w:rPr>
        <w:t>ем и оспариванием отцовства, взысканием алиментов;</w:t>
      </w:r>
    </w:p>
    <w:p w:rsidR="00B53BB0" w:rsidRDefault="001C6188">
      <w:pPr>
        <w:ind w:firstLine="737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11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граждане, призванные на территории Ростовской области на военную службу по мобилизации в Вооруженные Силы Российской Федерации,</w:t>
      </w:r>
      <w:r>
        <w:rPr>
          <w:b/>
          <w:sz w:val="28"/>
        </w:rPr>
        <w:t xml:space="preserve"> </w:t>
      </w:r>
      <w:r>
        <w:rPr>
          <w:sz w:val="28"/>
        </w:rPr>
        <w:t>граждане, заключившие</w:t>
      </w:r>
      <w:r>
        <w:rPr>
          <w:b/>
          <w:sz w:val="28"/>
        </w:rPr>
        <w:t xml:space="preserve"> </w:t>
      </w:r>
      <w:r>
        <w:rPr>
          <w:sz w:val="28"/>
        </w:rPr>
        <w:t>на территории Ростовской области в связи с участие</w:t>
      </w:r>
      <w:r>
        <w:rPr>
          <w:sz w:val="28"/>
        </w:rPr>
        <w:t>м в специальной военной операции</w:t>
      </w:r>
      <w:r>
        <w:rPr>
          <w:b/>
          <w:sz w:val="28"/>
        </w:rPr>
        <w:t xml:space="preserve"> </w:t>
      </w:r>
      <w:r>
        <w:rPr>
          <w:sz w:val="28"/>
        </w:rPr>
        <w:t>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</w:t>
      </w:r>
      <w:r>
        <w:rPr>
          <w:sz w:val="28"/>
        </w:rPr>
        <w:t xml:space="preserve"> (о добровольном содействии в выполнении задач, возложенных на Вооруженные Силы Российской Федерации), а также члены их семей.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К членам семьи граждан, указанных в абзаце первом настоящего пункта, относятся супруга (супруг), несовершеннолетние дети, дети ст</w:t>
      </w:r>
      <w:r>
        <w:rPr>
          <w:sz w:val="28"/>
        </w:rPr>
        <w:t>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</w:t>
      </w:r>
      <w:r>
        <w:rPr>
          <w:sz w:val="28"/>
        </w:rPr>
        <w:t>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4) дети-инвалиды, дети-сироты, дети, оставш</w:t>
      </w:r>
      <w:r>
        <w:rPr>
          <w:spacing w:val="2"/>
          <w:sz w:val="28"/>
        </w:rPr>
        <w:t xml:space="preserve">иеся без попечения родителей, </w:t>
      </w:r>
      <w:r>
        <w:rPr>
          <w:sz w:val="28"/>
        </w:rPr>
        <w:t>лица из числа детей-сирот и детей, оставшихся без попечения родителей,</w:t>
      </w:r>
      <w:r>
        <w:rPr>
          <w:spacing w:val="2"/>
          <w:sz w:val="28"/>
        </w:rPr>
        <w:t xml:space="preserve"> иные категории детей, находящихся в трудной жизненной ситуации, предусмотренные Федеральным законом от 24 июля 1998 года № 124-ФЗ «Об основных гарантиях пр</w:t>
      </w:r>
      <w:r>
        <w:rPr>
          <w:spacing w:val="2"/>
          <w:sz w:val="28"/>
        </w:rPr>
        <w:t>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лица, желающие </w:t>
      </w:r>
      <w:r>
        <w:rPr>
          <w:sz w:val="28"/>
        </w:rPr>
        <w:t>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lastRenderedPageBreak/>
        <w:t>4</w:t>
      </w:r>
      <w:r>
        <w:rPr>
          <w:sz w:val="28"/>
          <w:vertAlign w:val="superscript"/>
        </w:rPr>
        <w:t>2</w:t>
      </w:r>
      <w:r>
        <w:rPr>
          <w:sz w:val="28"/>
        </w:rPr>
        <w:t>) усыновители, если они обращаются за оказ</w:t>
      </w:r>
      <w:r>
        <w:rPr>
          <w:sz w:val="28"/>
        </w:rPr>
        <w:t>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граждане пожилого возраста и инвалиды, проживающие в организациях социального обслуживания, предоставляющих социальные услу</w:t>
      </w:r>
      <w:r>
        <w:rPr>
          <w:sz w:val="28"/>
        </w:rPr>
        <w:t>ги в стационарной форме;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</w:t>
      </w:r>
      <w:r>
        <w:rPr>
          <w:sz w:val="28"/>
        </w:rPr>
        <w:t>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</w:t>
      </w:r>
      <w:r>
        <w:rPr>
          <w:sz w:val="28"/>
        </w:rPr>
        <w:t>опроизводстве);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граждане, признанные судом недеес</w:t>
      </w:r>
      <w:r>
        <w:rPr>
          <w:sz w:val="28"/>
        </w:rPr>
        <w:t>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граждане, пострадавшие в результате чрезвычайной ситуа</w:t>
      </w:r>
      <w:r>
        <w:rPr>
          <w:sz w:val="28"/>
        </w:rPr>
        <w:t>ции: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 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дети погибшего (умершего) в результате чрезвычайной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в) родители погибшего (умершего) </w:t>
      </w:r>
      <w:r>
        <w:rPr>
          <w:sz w:val="28"/>
        </w:rPr>
        <w:t>в результате чрезвычайной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</w:t>
      </w:r>
      <w:r>
        <w:rPr>
          <w:sz w:val="28"/>
        </w:rPr>
        <w:t>е лица, признанные иждивенцами в порядке, установленном законодательством Российской Федерации;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д) граждане, здоровью которых причинен вред в результате чрезвычайной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е) граждане, лишившиеся жилого помещения либо утратившие полностью или частично </w:t>
      </w:r>
      <w:r>
        <w:rPr>
          <w:sz w:val="28"/>
        </w:rPr>
        <w:t>иное имущество либо документы в результате чрезвычайной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</w:t>
      </w:r>
      <w:r>
        <w:rPr>
          <w:sz w:val="28"/>
        </w:rPr>
        <w:t>законами.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1</w:t>
      </w:r>
      <w:r>
        <w:rPr>
          <w:sz w:val="28"/>
        </w:rPr>
        <w:t>. Граждане, указанные в пунктах 2</w:t>
      </w:r>
      <w:r>
        <w:rPr>
          <w:sz w:val="28"/>
          <w:vertAlign w:val="superscript"/>
        </w:rPr>
        <w:t>1</w:t>
      </w:r>
      <w:r>
        <w:rPr>
          <w:sz w:val="28"/>
        </w:rPr>
        <w:t>, 3</w:t>
      </w:r>
      <w:r>
        <w:rPr>
          <w:sz w:val="28"/>
          <w:vertAlign w:val="superscript"/>
        </w:rPr>
        <w:t>1</w:t>
      </w:r>
      <w:r>
        <w:rPr>
          <w:sz w:val="28"/>
        </w:rPr>
        <w:t>–3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части 1 настоящей статьи,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</w:t>
      </w:r>
      <w:r>
        <w:rPr>
          <w:sz w:val="28"/>
        </w:rPr>
        <w:t>их граждан –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2</w:t>
      </w:r>
      <w:r>
        <w:rPr>
          <w:sz w:val="28"/>
        </w:rPr>
        <w:t>. Граждане, указанные в пункте 3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 части 1 настоящей статьи, и члены их семей имеют право на </w:t>
      </w:r>
      <w:r>
        <w:rPr>
          <w:sz w:val="28"/>
        </w:rPr>
        <w:t>получение бесплатной юридической помощи в рамках государственной системы бесплатной юридической помощи на период прохождения такими гражданами военной службы или пребывания в добровольческом формировании.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В экстренных случаях гражданам, оказавшимся в тр</w:t>
      </w:r>
      <w:r>
        <w:rPr>
          <w:sz w:val="28"/>
        </w:rPr>
        <w:t xml:space="preserve">удной жизненной ситуации, оказывается бесплатная юридическая помощь в соответствии со статьей 8 настоящего Областного закона. 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5.</w:t>
      </w:r>
      <w:r>
        <w:rPr>
          <w:b/>
          <w:sz w:val="28"/>
        </w:rPr>
        <w:t xml:space="preserve"> Полномочия органов государственной власти Ростовской  области в сфере обеспечения граждан бесплатной юридической помощь</w:t>
      </w:r>
      <w:r>
        <w:rPr>
          <w:b/>
          <w:sz w:val="28"/>
        </w:rPr>
        <w:t>ю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К полномочиям Законодательного Собрания Ростовской области относятся: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принятие областных законов, регулирующих отношения в сфере обеспечения граждан бесплатной юридической помощью;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контроль за соблюдением и исполнением на территории Ростовской о</w:t>
      </w:r>
      <w:r>
        <w:rPr>
          <w:sz w:val="28"/>
        </w:rPr>
        <w:t>бласти областных законов, регулирующих отношения в сфере обеспечения граждан бесплатной юридической помощью.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К полномочиям Правительства Ростовской области относятся: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1) реализация государственной политики в сфере обеспечения граждан бесплатной юридичес</w:t>
      </w:r>
      <w:r>
        <w:rPr>
          <w:sz w:val="28"/>
        </w:rPr>
        <w:t>кой помощью;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принятие в пределах своей компетенции нормативных правовых актов в сфере обеспечения граждан бесплатной юридической помощью;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определение органа исполнительной власти Ростовской области, уполномоченного в сфере обеспечения граждан бесплат</w:t>
      </w:r>
      <w:r>
        <w:rPr>
          <w:sz w:val="28"/>
        </w:rPr>
        <w:t>ной юридической помощью, и его компетенции;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определение органов исполнительной власти Ростовской области и подведомственных им учреждений, входящих в государственную систему бесплатной юридической помощи на территории Ростовской области (далее – орган и</w:t>
      </w:r>
      <w:r>
        <w:rPr>
          <w:sz w:val="28"/>
        </w:rPr>
        <w:t>сполнительной власти Ростовской области, подведомственное ему учреждение), установление их компетенции;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определение порядка взаимодействия участников государственной системы бесплатной юридической помощи в пределах полномочий, установленных Федеральным </w:t>
      </w:r>
      <w:r>
        <w:rPr>
          <w:sz w:val="28"/>
        </w:rPr>
        <w:t>законом «О бесплатной юридической помощи в Российской Федерации»;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</w:t>
      </w:r>
      <w:r>
        <w:rPr>
          <w:sz w:val="28"/>
        </w:rPr>
        <w:t>расходов на оказание бесплатной юридической помощи;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определение порядка принятия решений об оказании в экстре</w:t>
      </w:r>
      <w:r>
        <w:rPr>
          <w:sz w:val="28"/>
        </w:rPr>
        <w:t>нных случаях бесплатной юридической помощи гражданам, оказавшимся в трудной жизненной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  <w:vertAlign w:val="superscript"/>
        </w:rPr>
        <w:t>1</w:t>
      </w:r>
      <w:r>
        <w:rPr>
          <w:sz w:val="28"/>
        </w:rPr>
        <w:t>) определение порядка и условий, а также организационно-правовое обеспечение реализации права на получение бесплатной юридической помощи гражданами, пострадав</w:t>
      </w:r>
      <w:r>
        <w:rPr>
          <w:sz w:val="28"/>
        </w:rPr>
        <w:t>шими в результате чрезвычайной ситуации;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определение порядка направления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ежегодного докла</w:t>
      </w:r>
      <w:r>
        <w:rPr>
          <w:sz w:val="28"/>
        </w:rPr>
        <w:t>да и сводного отчета об оказании адвокатами бесплатной юридической помощи;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lastRenderedPageBreak/>
        <w:t>10) осуществление иных полномочий в соответствии с законодательством Российской Федерации и Ростовской области.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6.</w:t>
      </w:r>
      <w:r>
        <w:rPr>
          <w:b/>
          <w:sz w:val="28"/>
        </w:rPr>
        <w:t xml:space="preserve"> Оказание бесплатной юридической помощи органами исполнитель</w:t>
      </w:r>
      <w:r>
        <w:rPr>
          <w:b/>
          <w:sz w:val="28"/>
        </w:rPr>
        <w:t>ной власти Ростовской области и подведомственными им учреждениями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1.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</w:t>
      </w:r>
      <w:r>
        <w:rPr>
          <w:spacing w:val="2"/>
          <w:sz w:val="28"/>
        </w:rPr>
        <w:t>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Органы исполнительной власти Ростовской области и подведомственные им учреждения в рамках предоставленны</w:t>
      </w:r>
      <w:r>
        <w:rPr>
          <w:spacing w:val="2"/>
          <w:sz w:val="28"/>
        </w:rPr>
        <w:t>х полномочий оказывают бесплатную юридическую помощь гражданам, указанным в части 1 статьи 4 настоящего Областного закона, в виде составления заявлений, жалоб, ходатайств и других документов правового характера и представляют интересы граждан в судах, госу</w:t>
      </w:r>
      <w:r>
        <w:rPr>
          <w:spacing w:val="2"/>
          <w:sz w:val="28"/>
        </w:rPr>
        <w:t>дарственных и муниципальных органах, организациях в случаях, установленных пунктами 4–9, 10 (в части установления и оспаривания отцовства (материнства) и 14 части 1 статьи 7 настоящего Областного закона.</w:t>
      </w:r>
    </w:p>
    <w:p w:rsidR="00B53BB0" w:rsidRDefault="001C6188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t>3. Для получения бесплатной юридической помощи в вид</w:t>
      </w:r>
      <w:r>
        <w:rPr>
          <w:sz w:val="28"/>
        </w:rPr>
        <w:t>е составления заявлений, жалоб, ходатайств и других документов правового характера и представления интересов гражданина в судах, государственных и муниципальных органах, организациях гражданин или его представитель представляет в орган исполнительной власт</w:t>
      </w:r>
      <w:r>
        <w:rPr>
          <w:sz w:val="28"/>
        </w:rPr>
        <w:t>и Ростовской области или подведомственное ему учреждение письменное заявление об оказании бесплатной юридической помощи, а также паспорт или иной документ, удостоверяющий личность гражданина Российской Федерации, документ, подтверждающий отнесение его к од</w:t>
      </w:r>
      <w:r>
        <w:rPr>
          <w:sz w:val="28"/>
        </w:rPr>
        <w:t>ной из категорий граждан, предусмотренных частью 1 статьи 4 настоящего Областного закона, с учетом положений части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настоящей статьи. Если для оказания бесплатной юридической помощи необходимы документы, имеющиеся у заявителя и обосновывающие существо во</w:t>
      </w:r>
      <w:r>
        <w:rPr>
          <w:sz w:val="28"/>
        </w:rPr>
        <w:t>проса, к заявлению прилагаются указанные документы.</w:t>
      </w:r>
    </w:p>
    <w:p w:rsidR="00B53BB0" w:rsidRDefault="001C6188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случае обращения через представителя также представляются документы, удостоверяющие личность и полномочия представителя.</w:t>
      </w:r>
    </w:p>
    <w:p w:rsidR="00B53BB0" w:rsidRDefault="001C6188">
      <w:pPr>
        <w:widowControl w:val="0"/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С представленных документов при необходимости изготавливаются копии.</w:t>
      </w:r>
    </w:p>
    <w:p w:rsidR="00B53BB0" w:rsidRDefault="001C6188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Если </w:t>
      </w:r>
      <w:r>
        <w:rPr>
          <w:spacing w:val="2"/>
          <w:sz w:val="28"/>
        </w:rPr>
        <w:t xml:space="preserve">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документов, указанных в абзаце первом настоящей части, органом исполнительной власти </w:t>
      </w:r>
      <w:r>
        <w:rPr>
          <w:spacing w:val="2"/>
          <w:sz w:val="28"/>
        </w:rPr>
        <w:t>Ростовской области или подведомственным ему учреждением самостоятельно запрашиваются документы (их копии или содержащиеся в них сведения) в государственных органах, органах местного самоуправления и подведомственных государственным органам или органам мест</w:t>
      </w:r>
      <w:r>
        <w:rPr>
          <w:spacing w:val="2"/>
          <w:sz w:val="28"/>
        </w:rPr>
        <w:t>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 актами Российской Федерации, нормативными правовыми актами Ростовской области, муниципал</w:t>
      </w:r>
      <w:r>
        <w:rPr>
          <w:spacing w:val="2"/>
          <w:sz w:val="28"/>
        </w:rPr>
        <w:t>ьными правовыми актами.</w:t>
      </w:r>
    </w:p>
    <w:p w:rsidR="00B53BB0" w:rsidRDefault="001C6188">
      <w:pPr>
        <w:spacing w:line="264" w:lineRule="auto"/>
        <w:ind w:firstLine="737"/>
        <w:rPr>
          <w:sz w:val="28"/>
        </w:rPr>
      </w:pPr>
      <w:r>
        <w:rPr>
          <w:sz w:val="28"/>
        </w:rPr>
        <w:t>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 В случае если гражданин является инвалидом, информация об этом отражается в заявлении об оказании бесплатной юридической помощи, указанном в части 3 настоящей статьи. </w:t>
      </w:r>
    </w:p>
    <w:p w:rsidR="00B53BB0" w:rsidRDefault="001C6188">
      <w:pPr>
        <w:spacing w:line="264" w:lineRule="auto"/>
        <w:ind w:firstLine="737"/>
        <w:rPr>
          <w:sz w:val="28"/>
        </w:rPr>
      </w:pPr>
      <w:r>
        <w:rPr>
          <w:sz w:val="28"/>
        </w:rPr>
        <w:t>Орган исполнительной власти Ростовской области или подведомс</w:t>
      </w:r>
      <w:r>
        <w:rPr>
          <w:sz w:val="28"/>
        </w:rPr>
        <w:t>твенное ему учреждение самостоятельно запрашивают имеющиеся в федеральном реестре инвалидов сведения об инвалидности гражданина.</w:t>
      </w:r>
    </w:p>
    <w:p w:rsidR="00B53BB0" w:rsidRDefault="001C6188">
      <w:pPr>
        <w:ind w:firstLine="737"/>
        <w:jc w:val="both"/>
        <w:rPr>
          <w:sz w:val="28"/>
        </w:rPr>
      </w:pPr>
      <w:r>
        <w:rPr>
          <w:sz w:val="28"/>
        </w:rPr>
        <w:t xml:space="preserve">В случае отсутствия соответствующих сведений в федеральном реестре инвалидов гражданином или его представителем представляется </w:t>
      </w:r>
      <w:r>
        <w:rPr>
          <w:sz w:val="28"/>
        </w:rPr>
        <w:t>справка (установленного образца) об инвалидности, выданная учреждением медико-социальной экспертизы.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</w:t>
      </w:r>
      <w:r>
        <w:rPr>
          <w:sz w:val="28"/>
        </w:rPr>
        <w:t>, указанного в части 3 настоящей статьи и содержащего вопросы, решение которых не входит в компетенцию данного органа исполнительной власти Ростовской области или подведомственного ему учреждения, в течение семи дней со дня регистрации данного заявления ор</w:t>
      </w:r>
      <w:r>
        <w:rPr>
          <w:sz w:val="28"/>
        </w:rPr>
        <w:t>ган исполнительной власти Ростовской области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(государствен</w:t>
      </w:r>
      <w:r>
        <w:rPr>
          <w:sz w:val="28"/>
        </w:rPr>
        <w:t>ных органов), в компетенцию которого (которых) входит решение поставленных вопросов.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5. Заявление об оказании бесплатной юридической помощи, указанное в части 3 настоящей статьи, рассматривается в течение 30 дней со дня регистрации данного заявления.</w:t>
      </w:r>
    </w:p>
    <w:p w:rsidR="00B53BB0" w:rsidRDefault="001C6188">
      <w:pPr>
        <w:widowControl w:val="0"/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 иск</w:t>
      </w:r>
      <w:r>
        <w:rPr>
          <w:spacing w:val="2"/>
          <w:sz w:val="28"/>
        </w:rPr>
        <w:t>лючительных случаях, а также в случае направления необходимых для оказания бесплатной юридической помощи запросов, руководитель органа исполнительной власти Ростовской области или подведомственного ему учреждения либо уполномоченное им должностное лицо впр</w:t>
      </w:r>
      <w:r>
        <w:rPr>
          <w:spacing w:val="2"/>
          <w:sz w:val="28"/>
        </w:rPr>
        <w:t>аве продлить срок рассмотрения заявления об оказании бесплатной юридической помощи, указанного в части 3 настоящей статьи, не более чем на 30 дней, уведомив о продлении срока его рассмотрения гражданина, направившего заявление.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6. По итогам рассмотрения за</w:t>
      </w:r>
      <w:r>
        <w:rPr>
          <w:sz w:val="28"/>
        </w:rPr>
        <w:t>явления об оказании бесплатной юридической помощи в виде составления заявлений, жалоб, ходатайств и других документов правового характера, органом исполнительной власти Ростовской области или подведомственным ему учреждением заявителю направляется письменн</w:t>
      </w:r>
      <w:r>
        <w:rPr>
          <w:sz w:val="28"/>
        </w:rPr>
        <w:t xml:space="preserve">ый ответ с приложением заявления, жалобы, ходатайства или другого документа правового характера, составленного в соответствии с данным заявлением, либо уведомление об отказе в оказании бесплатной юридической помощи по основаниям, предусмотренным частями 5 </w:t>
      </w:r>
      <w:r>
        <w:rPr>
          <w:sz w:val="28"/>
        </w:rPr>
        <w:t>и 7 статьи 7 настоящего Областного закона, с указанием мотивов отказа.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7. По итогам рассмотрения заявления об оказании бесплатной юридической помощи в виде представления интересов гражданина в судах, государственных и муниципальных органах, организациях ру</w:t>
      </w:r>
      <w:r>
        <w:rPr>
          <w:spacing w:val="2"/>
          <w:sz w:val="28"/>
        </w:rPr>
        <w:t xml:space="preserve">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 дается указание об оказании такой помощи  работниками органа исполнительной </w:t>
      </w:r>
      <w:r>
        <w:rPr>
          <w:spacing w:val="2"/>
          <w:sz w:val="28"/>
        </w:rPr>
        <w:t>власти Ростовской области или подведомственного ему учреждения, либо гражданину направляется уведомление об отказе в оказании бесплатной юридической помощи по основаниям, предусмотренным частями 5 и 7 статьи 7 настоящего Областного закона, с указанием моти</w:t>
      </w:r>
      <w:r>
        <w:rPr>
          <w:spacing w:val="2"/>
          <w:sz w:val="28"/>
        </w:rPr>
        <w:t xml:space="preserve">вов отказа. 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</w:t>
      </w:r>
      <w:r>
        <w:rPr>
          <w:sz w:val="28"/>
        </w:rPr>
        <w:t xml:space="preserve"> в соответствии с договором, заключенным между гражданином или </w:t>
      </w:r>
      <w:r>
        <w:rPr>
          <w:sz w:val="28"/>
        </w:rPr>
        <w:lastRenderedPageBreak/>
        <w:t>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</w:t>
      </w:r>
      <w:r>
        <w:rPr>
          <w:sz w:val="28"/>
        </w:rPr>
        <w:t>чреждения.</w:t>
      </w:r>
    </w:p>
    <w:p w:rsidR="00B53BB0" w:rsidRDefault="001C6188">
      <w:pPr>
        <w:spacing w:before="240" w:after="240"/>
        <w:ind w:left="1899" w:hanging="1162"/>
        <w:rPr>
          <w:sz w:val="28"/>
        </w:rPr>
      </w:pPr>
      <w:r>
        <w:rPr>
          <w:sz w:val="28"/>
        </w:rPr>
        <w:t xml:space="preserve">Статья 7. </w:t>
      </w:r>
      <w:r>
        <w:rPr>
          <w:b/>
          <w:sz w:val="28"/>
        </w:rPr>
        <w:t>Оказание бесплатной юридической помощи адвокатами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Адвокаты, являющиеся участниками государственной системы бесплатной юридической помощи (далее – адвокаты), осуществляют правовое консультирование в устной и письменной форме граждан,</w:t>
      </w:r>
      <w:r>
        <w:rPr>
          <w:sz w:val="28"/>
        </w:rPr>
        <w:t xml:space="preserve"> указанных в части 1 статьи 4 настоящего Областного закона, и составляют для них заявления, жалобы, ходатайства и другие документы правового характера в следующих случаях: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1) заключение, изменение, расторжение, признание недействительными сделок с </w:t>
      </w:r>
      <w:r>
        <w:rPr>
          <w:sz w:val="28"/>
        </w:rPr>
        <w:t>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2) </w:t>
      </w:r>
      <w:r>
        <w:rPr>
          <w:sz w:val="28"/>
        </w:rPr>
        <w:t>признания права на жилое помещение, предостав</w:t>
      </w:r>
      <w:r>
        <w:rPr>
          <w:sz w:val="28"/>
        </w:rPr>
        <w:t>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</w:t>
      </w:r>
      <w:r>
        <w:rPr>
          <w:sz w:val="28"/>
        </w:rPr>
        <w:t>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</w:t>
      </w:r>
      <w:r>
        <w:rPr>
          <w:sz w:val="28"/>
        </w:rPr>
        <w:t>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</w:t>
      </w:r>
      <w:r>
        <w:rPr>
          <w:spacing w:val="2"/>
          <w:sz w:val="28"/>
        </w:rPr>
        <w:t>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призн</w:t>
      </w:r>
      <w:r>
        <w:rPr>
          <w:sz w:val="28"/>
        </w:rPr>
        <w:t xml:space="preserve">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</w:t>
      </w:r>
      <w:r>
        <w:rPr>
          <w:sz w:val="28"/>
        </w:rPr>
        <w:t>его часть, являющиеся единственным жилым помещением гражданина и его семьи);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защита прав потребителей (в части предоставления коммунальных услуг);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5) отказ работодателя в заключении трудового договора, нарушающий гарантии, установленные Трудовым кодексо</w:t>
      </w:r>
      <w:r>
        <w:rPr>
          <w:sz w:val="28"/>
        </w:rPr>
        <w:t>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признание гражданина безработным и устано</w:t>
      </w:r>
      <w:r>
        <w:rPr>
          <w:sz w:val="28"/>
        </w:rPr>
        <w:t>вление пособия по безработице;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8) предоставление мер социальной поддержки, оказание малоимущим гра</w:t>
      </w:r>
      <w:r>
        <w:rPr>
          <w:sz w:val="28"/>
        </w:rPr>
        <w:t>жданам государственной социальной помощи, предоставление субсидий на оплату жилого помещения и коммунальных услуг;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</w:t>
      </w:r>
      <w:r>
        <w:rPr>
          <w:sz w:val="28"/>
        </w:rPr>
        <w:t xml:space="preserve">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10) установлен</w:t>
      </w:r>
      <w:r>
        <w:rPr>
          <w:sz w:val="28"/>
        </w:rPr>
        <w:t>ие и оспаривание отцовства (материнства), взыскание алиментов;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</w:t>
      </w:r>
      <w:r>
        <w:rPr>
          <w:sz w:val="28"/>
        </w:rPr>
        <w:t>такими детьми;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  <w:vertAlign w:val="superscript"/>
        </w:rPr>
        <w:t>2</w:t>
      </w:r>
      <w:r>
        <w:rPr>
          <w:sz w:val="28"/>
        </w:rPr>
        <w:t>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11) реабилитация граждан, пострадавших от политических репрессий;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12) ограни</w:t>
      </w:r>
      <w:r>
        <w:rPr>
          <w:sz w:val="28"/>
        </w:rPr>
        <w:t>чение дееспособности;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13) обжалование нарушений прав и свобод граждан при оказании психиатрической помощи;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14) медико-социальная экспертиза и реабилитация инвалидов;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15) обжалование во внесудебном порядке актов органов государственной власти, органов местн</w:t>
      </w:r>
      <w:r>
        <w:rPr>
          <w:sz w:val="28"/>
        </w:rPr>
        <w:t>ого самоуправления и должностных лиц;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17) обжалования решений и действий органов государственной власти и их должностных </w:t>
      </w:r>
      <w:r>
        <w:rPr>
          <w:sz w:val="28"/>
        </w:rPr>
        <w:t>лиц по вопросам гражданства Российской Федерации, спора о гражданстве;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18) 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2. В</w:t>
      </w:r>
      <w:r>
        <w:rPr>
          <w:spacing w:val="2"/>
          <w:sz w:val="28"/>
        </w:rPr>
        <w:t xml:space="preserve"> случаях, указанных в части 1 настоящей статьи, 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 вопросу, имеющему правовой характер;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по в</w:t>
      </w:r>
      <w:r>
        <w:rPr>
          <w:sz w:val="28"/>
        </w:rPr>
        <w:t>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решением (приговором) суда;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определением суда о прекращении производс</w:t>
      </w:r>
      <w:r>
        <w:rPr>
          <w:sz w:val="28"/>
        </w:rPr>
        <w:t>тва по делу в связи с принятием отказа истца от иска;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определением суда о прекращении производства по делу в связи с утверждением мирового соглашения;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по вопросу, по которому не имеется принятое по спору между теми же сторонами, о том же предмете и п</w:t>
      </w:r>
      <w:r>
        <w:rPr>
          <w:sz w:val="28"/>
        </w:rPr>
        <w:t>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3. Адвокаты представляют в судах, государственных </w:t>
      </w:r>
      <w:r>
        <w:rPr>
          <w:sz w:val="28"/>
        </w:rPr>
        <w:t>и муниципальных органах, организациях интересы граждан, указанных в части 1 статьи 4 настоящего Областного закона, если они являются: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истцами и ответчиками при рассмотрении судами дел о: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а) расторжении, признании недействительными сделок с недвижимым им</w:t>
      </w:r>
      <w:r>
        <w:rPr>
          <w:sz w:val="28"/>
        </w:rPr>
        <w:t>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>
        <w:rPr>
          <w:sz w:val="28"/>
        </w:rPr>
        <w:t>при</w:t>
      </w:r>
      <w:r>
        <w:rPr>
          <w:sz w:val="28"/>
        </w:rPr>
        <w:t>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</w:t>
      </w:r>
      <w:r>
        <w:rPr>
          <w:sz w:val="28"/>
        </w:rPr>
        <w:t>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</w:t>
      </w:r>
      <w:r>
        <w:rPr>
          <w:sz w:val="28"/>
        </w:rPr>
        <w:t xml:space="preserve">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</w:t>
      </w:r>
      <w:r>
        <w:rPr>
          <w:sz w:val="28"/>
        </w:rPr>
        <w:t>оставшихся без попечения родителей, выселении из указанного жилого помещения</w:t>
      </w:r>
      <w:r>
        <w:rPr>
          <w:spacing w:val="2"/>
          <w:sz w:val="28"/>
        </w:rPr>
        <w:t>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</w:t>
      </w:r>
      <w:r>
        <w:rPr>
          <w:spacing w:val="2"/>
          <w:sz w:val="28"/>
        </w:rPr>
        <w:t>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истцами (заявителями) при рассмотрении судами дел: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а) о взыскании алиментов;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б) о возмещении вреда</w:t>
      </w:r>
      <w:r>
        <w:rPr>
          <w:sz w:val="28"/>
        </w:rPr>
        <w:t>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в) об установлении усыновления, опеки или попечительства в отношении детей-сирот и детей, оставшихся без попечения ро</w:t>
      </w:r>
      <w:r>
        <w:rPr>
          <w:sz w:val="28"/>
        </w:rPr>
        <w:t>дителей, о заключении договора об осуществлении опеки или попечительства над такими детьми;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</w:t>
      </w:r>
      <w:r>
        <w:rPr>
          <w:sz w:val="28"/>
        </w:rPr>
        <w:t>шихся без попечения родителей;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д) о предоставлении мер социальной поддержки;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е) о назначении, перерасчете и взыскании страховых пенсий</w:t>
      </w:r>
      <w:r>
        <w:rPr>
          <w:sz w:val="28"/>
        </w:rPr>
        <w:t xml:space="preserve">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 xml:space="preserve">сячного пособия по уходу за ребенком, социального пособия на погребение; 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ж) об установлении инвалидности, определении степени утраты профессиональной трудоспособности;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гражданами, в отношении которых судом рассматривается заявление о признании их недее</w:t>
      </w:r>
      <w:r>
        <w:rPr>
          <w:sz w:val="28"/>
        </w:rPr>
        <w:t>способными;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гражданами, пострадавшими от политических репрессий, – по вопросам, связанным с реабилитацией;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5) гражданами, в отношении которых судами рассматриваются дела о принудительной госпитализации в психиатрический стационар или продлении срока </w:t>
      </w:r>
      <w:r>
        <w:rPr>
          <w:sz w:val="28"/>
        </w:rPr>
        <w:t>принудительной госпитализации в психиатрическом стационаре;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6) инвалидами – по вопросам медико-социальной экспертизы и реабилитации инвалидов;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7) гражданами, пострадавшими от чрезвычайной ситуации, – по вопросам, связанным с восстановлением имущественных п</w:t>
      </w:r>
      <w:r>
        <w:rPr>
          <w:sz w:val="28"/>
        </w:rPr>
        <w:t>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4. Адвокаты оказывают гражданам бесплатную юридическую помощь на основании соглашения, заключаемого в соотве</w:t>
      </w:r>
      <w:r>
        <w:rPr>
          <w:spacing w:val="2"/>
          <w:sz w:val="28"/>
        </w:rPr>
        <w:t>тствии со статьей 25 Федерального закона от 31 мая 2002 года № 63-ФЗ «Об адвокатской деятельности и адвокатуре в Российской Федерации» (далее – Федеральный закон «Об адвокатской деятельности и адвокатуре в Российской Федерации»).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5. Бесплатная юридическая </w:t>
      </w:r>
      <w:r>
        <w:rPr>
          <w:sz w:val="28"/>
        </w:rPr>
        <w:t>помощь в рамках государственной системы бесплатной юридической помощи не оказывается в случаях, если гражданин: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обратился за бесплатной юридической помощью по вопросу, не имеющему правового характера;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lastRenderedPageBreak/>
        <w:t>2) просит составить заявление, жалобу, ходатайство и</w:t>
      </w:r>
      <w:r>
        <w:rPr>
          <w:spacing w:val="2"/>
          <w:sz w:val="28"/>
        </w:rPr>
        <w:t>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просит составить заявление в суд и (или</w:t>
      </w:r>
      <w:r>
        <w:rPr>
          <w:sz w:val="28"/>
        </w:rPr>
        <w:t>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6. Если адвокат </w:t>
      </w:r>
      <w:r>
        <w:rPr>
          <w:spacing w:val="2"/>
          <w:sz w:val="28"/>
        </w:rPr>
        <w:t>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</w:t>
      </w:r>
      <w:r>
        <w:rPr>
          <w:spacing w:val="2"/>
          <w:sz w:val="28"/>
        </w:rPr>
        <w:t xml:space="preserve"> частью 5 настоящей статьи.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7.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8. На действия (бездействие</w:t>
      </w:r>
      <w:r>
        <w:rPr>
          <w:sz w:val="28"/>
        </w:rPr>
        <w:t>) адвокатов при оказании ими бесплатной юридической помощи может быть подана жалоба, которая рассматривается в соответствии с Федеральным законом «Об адвокатской деятельности и адвокатуре в Российской Федерации».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8.</w:t>
      </w:r>
      <w:r>
        <w:rPr>
          <w:b/>
          <w:sz w:val="28"/>
        </w:rPr>
        <w:t xml:space="preserve"> Оказание в экстренных случаях бес</w:t>
      </w:r>
      <w:r>
        <w:rPr>
          <w:b/>
          <w:sz w:val="28"/>
        </w:rPr>
        <w:t>платной юридической помощи гражданам, оказавшимся в трудной жизненной ситуации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В экстренных случаях гражданам, оказавшимся в трудной жизненной ситуации,  оказывается бесплатная юридическая помощь.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Под трудной жизненной ситуацией в целях настоящего Об</w:t>
      </w:r>
      <w:r>
        <w:rPr>
          <w:sz w:val="28"/>
        </w:rPr>
        <w:t>ластного закона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3. Под экстренным случаем в целях настоящего Областного закона понимается случа</w:t>
      </w:r>
      <w:r>
        <w:rPr>
          <w:spacing w:val="2"/>
          <w:sz w:val="28"/>
        </w:rPr>
        <w:t xml:space="preserve">й, возникший в результате происшествий и обстоятельств, угрожающих жизни </w:t>
      </w:r>
      <w:r>
        <w:rPr>
          <w:spacing w:val="2"/>
          <w:sz w:val="28"/>
        </w:rPr>
        <w:lastRenderedPageBreak/>
        <w:t>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</w:t>
      </w:r>
      <w:r>
        <w:rPr>
          <w:spacing w:val="2"/>
          <w:sz w:val="28"/>
        </w:rPr>
        <w:t>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Решение об оказании в экстренных случаях бесплатной юридической помощи гражданину, находящемуся в трудной жизненной</w:t>
      </w:r>
      <w:r>
        <w:rPr>
          <w:sz w:val="28"/>
        </w:rPr>
        <w:t xml:space="preserve"> ситуации, принимается в порядке, определенном Правительством Ростовской области.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9.</w:t>
      </w:r>
      <w:r>
        <w:rPr>
          <w:b/>
          <w:sz w:val="28"/>
        </w:rPr>
        <w:t xml:space="preserve"> Правовое информирование и правовое просвещение населения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>1. В целях правового информирования и правового просвещения населения органы исполнительной власти Ростовск</w:t>
      </w:r>
      <w:r>
        <w:rPr>
          <w:spacing w:val="2"/>
          <w:sz w:val="28"/>
        </w:rPr>
        <w:t>ой области и подведомственные им учреждения, должностные лица обязаны размещать в местах, доступных для граждан, в средствах массовой информации, в информационно-телекоммуникационной сети «Интернет» либо доводить до граждан иным способом следующую информац</w:t>
      </w:r>
      <w:r>
        <w:rPr>
          <w:spacing w:val="2"/>
          <w:sz w:val="28"/>
        </w:rPr>
        <w:t>ию: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порядок и случаи оказания бесплатной юридической помощи;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</w:t>
      </w:r>
      <w:r>
        <w:rPr>
          <w:sz w:val="28"/>
        </w:rPr>
        <w:t>идических лиц, содержание обязанностей граждан и юридических лиц и пределы исполнения таких обязанностей;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3) компетенция и порядок деятельности органов государственной власти Ростовской области и подведомственных им учреждений, полномочия их должностных ли</w:t>
      </w:r>
      <w:r>
        <w:rPr>
          <w:sz w:val="28"/>
        </w:rPr>
        <w:t>ц;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правила оказания государственных услуг;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5) основания, условия и порядок обжалования решений и действий органов исполнительной власти Ростовской области, подведомственных им учреждений и их должностных лиц.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 xml:space="preserve">6) порядок совершения гражданами юридически </w:t>
      </w:r>
      <w:r>
        <w:rPr>
          <w:sz w:val="28"/>
        </w:rPr>
        <w:t>значимых действий и типичные юридические ошибки при совершении таких действий.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2. Адвокаты обязаны осуществлять правовое информирование и правовое просвещение населения по вопросам, предусмотренным пунктами 1, 2 и 6 части 1 настоящей статьи.</w:t>
      </w:r>
    </w:p>
    <w:p w:rsidR="00B53BB0" w:rsidRDefault="001C6188">
      <w:pPr>
        <w:spacing w:before="240" w:after="240"/>
        <w:ind w:left="2268" w:hanging="1531"/>
        <w:rPr>
          <w:sz w:val="28"/>
        </w:rPr>
      </w:pPr>
      <w:r>
        <w:rPr>
          <w:sz w:val="28"/>
        </w:rPr>
        <w:t>Статья 9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>Нег</w:t>
      </w:r>
      <w:r>
        <w:rPr>
          <w:b/>
          <w:sz w:val="28"/>
        </w:rPr>
        <w:t>осударственная система бесплатной юридической помощи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1. Негосударственная система бесплатной юридической помощи формируется на добровольных началах.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Участниками негосударственной системы бесплатной юридической помощи являются юридические клиники (студен</w:t>
      </w:r>
      <w:r>
        <w:rPr>
          <w:sz w:val="28"/>
        </w:rPr>
        <w:t>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3. Участники негосударственной системы бесплатной юридической помощи осуществляют свою деятельность в порядке, установленном зако</w:t>
      </w:r>
      <w:r>
        <w:rPr>
          <w:sz w:val="28"/>
        </w:rPr>
        <w:t>нодательством Российской Федерации.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4. Правительство Ростовской области оказывает поддержку некоммерческим организациям, являющимся участниками негосударственной системы бесплатной юридической помощи, в формах и в порядке, которые установлены в соответстви</w:t>
      </w:r>
      <w:r>
        <w:rPr>
          <w:sz w:val="28"/>
        </w:rPr>
        <w:t>и с законодательством Российской Федерации.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10.</w:t>
      </w:r>
      <w:r>
        <w:rPr>
          <w:b/>
          <w:sz w:val="28"/>
        </w:rPr>
        <w:t xml:space="preserve"> Финансирование мероприятий, связанных с оказанием бесплатной юридической помощи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Финансирование мероприятий, связанных с оказанием бесплатной юридической помощи, осуществляется в соответствии с Федераль</w:t>
      </w:r>
      <w:r>
        <w:rPr>
          <w:sz w:val="28"/>
        </w:rPr>
        <w:t>ным законом «О бесплатной юридической помощи в Российской Федерации» и бюджетным законодательством Российской Федерации.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>Статья 11.</w:t>
      </w:r>
      <w:r>
        <w:rPr>
          <w:b/>
          <w:sz w:val="28"/>
        </w:rPr>
        <w:t xml:space="preserve"> Вступление в силу настоящего Областного закона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Настоящий Областной закон вступает в силу с 15 марта 2013 года, за исключение</w:t>
      </w:r>
      <w:r>
        <w:rPr>
          <w:sz w:val="28"/>
        </w:rPr>
        <w:t>м части 1 статьи 12 настоящего Областного закона, которая вступает в силу со дня официального опубликования настоящего Областного закона.</w:t>
      </w:r>
    </w:p>
    <w:p w:rsidR="00B53BB0" w:rsidRDefault="001C6188">
      <w:pPr>
        <w:spacing w:before="240" w:after="240"/>
        <w:ind w:left="1899" w:hanging="1162"/>
        <w:rPr>
          <w:b/>
          <w:sz w:val="28"/>
        </w:rPr>
      </w:pPr>
      <w:r>
        <w:rPr>
          <w:sz w:val="28"/>
        </w:rPr>
        <w:t xml:space="preserve">Статья 12. </w:t>
      </w:r>
      <w:r>
        <w:rPr>
          <w:b/>
          <w:sz w:val="28"/>
        </w:rPr>
        <w:t>Заключительные и переходные положения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lastRenderedPageBreak/>
        <w:t>1. В целях обеспечения реализации права граждан на получение бесплатн</w:t>
      </w:r>
      <w:r>
        <w:rPr>
          <w:sz w:val="28"/>
        </w:rPr>
        <w:t>ой юридической помощи и организации ее оказания в 2013 году: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Правительство Ростовской области принимает правовые акты, а также осуществляет иные мероприятия, необходимые для реализации настоящего Областного закона, не позднее 1 февраля 2013 года;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z w:val="28"/>
        </w:rPr>
        <w:t>2) спи</w:t>
      </w:r>
      <w:r>
        <w:rPr>
          <w:sz w:val="28"/>
        </w:rPr>
        <w:t>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Ростовской области, а также адвокат</w:t>
      </w:r>
      <w:r>
        <w:rPr>
          <w:spacing w:val="2"/>
          <w:sz w:val="28"/>
        </w:rPr>
        <w:t>ских образований, в которых адвокаты осуществляют свою про</w:t>
      </w:r>
      <w:r>
        <w:rPr>
          <w:spacing w:val="2"/>
          <w:sz w:val="28"/>
        </w:rPr>
        <w:t>фессиональную деятельность, направляется Адвокатской палатой Ростовской области в орган исполнительной власти Ростовской области, уполномоченный в сфере обеспечения граждан бесплатной юридической помощью, не позднее 15 февраля 2013 года;</w:t>
      </w:r>
    </w:p>
    <w:p w:rsidR="00B53BB0" w:rsidRDefault="001C6188">
      <w:pPr>
        <w:spacing w:after="120"/>
        <w:ind w:firstLine="737"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3) соглашение об </w:t>
      </w:r>
      <w:r>
        <w:rPr>
          <w:spacing w:val="2"/>
          <w:sz w:val="28"/>
        </w:rPr>
        <w:t>оказании бесплатной юридической помощи адвокатами, являющимися участниками государственной системы бесплатной юридической помощи, заключается органом исполнительной власти Ростовской области, уполномоченным в сфере обеспечения граждан бесплатной юридическо</w:t>
      </w:r>
      <w:r>
        <w:rPr>
          <w:spacing w:val="2"/>
          <w:sz w:val="28"/>
        </w:rPr>
        <w:t>й помощью, с Адвокатской палатой Ростовской области не позднее 1 марта 2013 года;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4) список адвокатов, оказывающих гражданам бесплатную юридическую помощь, публикуется в средствах массовой информации и размещается на официальном сайте органа исполнительной</w:t>
      </w:r>
      <w:r>
        <w:rPr>
          <w:sz w:val="28"/>
        </w:rPr>
        <w:t xml:space="preserve"> власти Ростовской области, уполномоченного в сфере обеспечения граждан бесплатной юридической помощью, в информационно-телекоммуникационной сети «Интернет» не позднее 5 марта 2013 года. 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1) Областной закон от 4 марта 2003 год</w:t>
      </w:r>
      <w:r>
        <w:rPr>
          <w:sz w:val="28"/>
        </w:rPr>
        <w:t>а № 310-ЗС «О порядке предоставления гражданам Российской Федерации бесплатной юридической помощи в Ростовской области»;</w:t>
      </w:r>
    </w:p>
    <w:p w:rsidR="00B53BB0" w:rsidRDefault="001C6188">
      <w:pPr>
        <w:spacing w:after="120"/>
        <w:ind w:firstLine="737"/>
        <w:jc w:val="both"/>
        <w:rPr>
          <w:sz w:val="28"/>
        </w:rPr>
      </w:pPr>
      <w:r>
        <w:rPr>
          <w:sz w:val="28"/>
        </w:rPr>
        <w:t>2) Областной закон от 10 июня 2004 года № 122-ЗС «О внесении изменения в статью 1 Областного закона «О порядке предоставления гражданам</w:t>
      </w:r>
      <w:r>
        <w:rPr>
          <w:sz w:val="28"/>
        </w:rPr>
        <w:t xml:space="preserve"> Российской Федерации бесплатной юридической помощи в Ростовской области»;</w:t>
      </w:r>
    </w:p>
    <w:p w:rsidR="00B53BB0" w:rsidRDefault="001C6188">
      <w:pPr>
        <w:ind w:firstLine="737"/>
        <w:jc w:val="both"/>
        <w:rPr>
          <w:sz w:val="28"/>
        </w:rPr>
      </w:pPr>
      <w:r>
        <w:rPr>
          <w:sz w:val="28"/>
        </w:rPr>
        <w:lastRenderedPageBreak/>
        <w:t>3) Областной закон от 30 марта 2006 года № 477-ЗС «О внесении изменения в Областной закон «О порядке предоставления гражданам Российской Федерации бесплатной юридической помощи в Ро</w:t>
      </w:r>
      <w:r>
        <w:rPr>
          <w:sz w:val="28"/>
        </w:rPr>
        <w:t>стовской области».</w:t>
      </w:r>
    </w:p>
    <w:p w:rsidR="00B53BB0" w:rsidRDefault="00B53BB0">
      <w:pPr>
        <w:rPr>
          <w:sz w:val="28"/>
        </w:rPr>
      </w:pPr>
    </w:p>
    <w:p w:rsidR="00B53BB0" w:rsidRDefault="00B53BB0">
      <w:pPr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74"/>
      </w:tblGrid>
      <w:tr w:rsidR="00B53BB0">
        <w:trPr>
          <w:trHeight w:val="170"/>
        </w:trPr>
        <w:tc>
          <w:tcPr>
            <w:tcW w:w="2380" w:type="dxa"/>
            <w:tcMar>
              <w:left w:w="0" w:type="dxa"/>
              <w:right w:w="0" w:type="dxa"/>
            </w:tcMar>
            <w:vAlign w:val="bottom"/>
          </w:tcPr>
          <w:p w:rsidR="00B53BB0" w:rsidRDefault="001C6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Губернатор </w:t>
            </w:r>
            <w:r>
              <w:rPr>
                <w:sz w:val="28"/>
              </w:rPr>
              <w:br/>
              <w:t>Ростовской области</w:t>
            </w:r>
          </w:p>
        </w:tc>
        <w:tc>
          <w:tcPr>
            <w:tcW w:w="6974" w:type="dxa"/>
            <w:tcMar>
              <w:left w:w="0" w:type="dxa"/>
              <w:right w:w="0" w:type="dxa"/>
            </w:tcMar>
            <w:vAlign w:val="bottom"/>
          </w:tcPr>
          <w:p w:rsidR="00B53BB0" w:rsidRDefault="001C6188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В.Ю. Голубев</w:t>
            </w:r>
          </w:p>
        </w:tc>
      </w:tr>
    </w:tbl>
    <w:p w:rsidR="00B53BB0" w:rsidRDefault="00B53BB0">
      <w:pPr>
        <w:tabs>
          <w:tab w:val="left" w:pos="2520"/>
        </w:tabs>
        <w:rPr>
          <w:sz w:val="28"/>
        </w:rPr>
      </w:pPr>
    </w:p>
    <w:p w:rsidR="00B53BB0" w:rsidRDefault="001C6188">
      <w:pPr>
        <w:tabs>
          <w:tab w:val="left" w:pos="2520"/>
        </w:tabs>
        <w:rPr>
          <w:sz w:val="28"/>
        </w:rPr>
      </w:pPr>
      <w:r>
        <w:rPr>
          <w:sz w:val="28"/>
        </w:rPr>
        <w:t>г. Ростов-на-Дону</w:t>
      </w:r>
      <w:r>
        <w:rPr>
          <w:sz w:val="28"/>
        </w:rPr>
        <w:br/>
        <w:t>24 декабря 2012 года</w:t>
      </w:r>
      <w:r>
        <w:rPr>
          <w:sz w:val="28"/>
        </w:rPr>
        <w:br/>
        <w:t>№ 1017-ЗС</w:t>
      </w:r>
    </w:p>
    <w:p w:rsidR="00B53BB0" w:rsidRDefault="00B53BB0">
      <w:pPr>
        <w:tabs>
          <w:tab w:val="left" w:pos="2520"/>
        </w:tabs>
        <w:rPr>
          <w:sz w:val="28"/>
        </w:rPr>
      </w:pPr>
    </w:p>
    <w:p w:rsidR="00B53BB0" w:rsidRDefault="00B53BB0">
      <w:pPr>
        <w:rPr>
          <w:sz w:val="28"/>
        </w:rPr>
      </w:pPr>
    </w:p>
    <w:p w:rsidR="00B53BB0" w:rsidRDefault="001C6188">
      <w:pPr>
        <w:rPr>
          <w:sz w:val="28"/>
        </w:rPr>
      </w:pPr>
      <w:r>
        <w:rPr>
          <w:sz w:val="28"/>
        </w:rPr>
        <w:t xml:space="preserve">Официальная публикация областного закона: </w:t>
      </w:r>
      <w:r>
        <w:rPr>
          <w:sz w:val="28"/>
        </w:rPr>
        <w:br/>
        <w:t>газета «Наше время» от 26.12.2012, №№ 775-777 </w:t>
      </w:r>
    </w:p>
    <w:p w:rsidR="00B53BB0" w:rsidRDefault="00B53BB0">
      <w:pPr>
        <w:tabs>
          <w:tab w:val="left" w:pos="2520"/>
        </w:tabs>
        <w:rPr>
          <w:sz w:val="28"/>
        </w:rPr>
      </w:pPr>
    </w:p>
    <w:sectPr w:rsidR="00B53BB0">
      <w:headerReference w:type="default" r:id="rId6"/>
      <w:pgSz w:w="11906" w:h="16838"/>
      <w:pgMar w:top="851" w:right="851" w:bottom="822" w:left="170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6188">
      <w:r>
        <w:separator/>
      </w:r>
    </w:p>
  </w:endnote>
  <w:endnote w:type="continuationSeparator" w:id="0">
    <w:p w:rsidR="00000000" w:rsidRDefault="001C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C6188">
      <w:r>
        <w:separator/>
      </w:r>
    </w:p>
  </w:footnote>
  <w:footnote w:type="continuationSeparator" w:id="0">
    <w:p w:rsidR="00000000" w:rsidRDefault="001C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B0" w:rsidRDefault="001C618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B53BB0" w:rsidRDefault="00B53BB0">
    <w:pPr>
      <w:pStyle w:val="a7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B0"/>
    <w:rsid w:val="001C6188"/>
    <w:rsid w:val="00B5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16D4D-DBBD-4817-9825-1BFD326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Body Text"/>
    <w:basedOn w:val="a"/>
    <w:link w:val="a6"/>
    <w:pPr>
      <w:spacing w:after="120"/>
      <w:ind w:firstLine="720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sz w:val="24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customStyle="1" w:styleId="14">
    <w:name w:val="Гиперссылка1"/>
    <w:link w:val="ac"/>
    <w:rPr>
      <w:color w:val="040465"/>
      <w:u w:val="single"/>
    </w:rPr>
  </w:style>
  <w:style w:type="character" w:styleId="ac">
    <w:name w:val="Hyperlink"/>
    <w:link w:val="14"/>
    <w:rPr>
      <w:color w:val="040465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  <w:ind w:firstLine="720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5510</Words>
  <Characters>31413</Characters>
  <Application>Microsoft Office Word</Application>
  <DocSecurity>4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2023-05-18T10:46:00Z</dcterms:created>
  <dcterms:modified xsi:type="dcterms:W3CDTF">2023-05-18T10:46:00Z</dcterms:modified>
</cp:coreProperties>
</file>