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04" w:rsidRPr="006B5D04" w:rsidRDefault="006B5D04" w:rsidP="006B5D04">
      <w:pPr>
        <w:jc w:val="both"/>
      </w:pPr>
      <w:r w:rsidRPr="006B5D04">
        <w:t>Будьте осторожны! Комары – переносчики Лихорадки Западного Нила! </w:t>
      </w:r>
    </w:p>
    <w:p w:rsidR="00D7704B" w:rsidRPr="006B5D04" w:rsidRDefault="006B5D04" w:rsidP="006B5D04">
      <w:pPr>
        <w:jc w:val="both"/>
      </w:pPr>
      <w:r w:rsidRPr="006B5D04">
        <w:drawing>
          <wp:inline distT="0" distB="0" distL="0" distR="0" wp14:anchorId="1873CABA" wp14:editId="2D350DB3">
            <wp:extent cx="2098040" cy="1517015"/>
            <wp:effectExtent l="0" t="0" r="0" b="6985"/>
            <wp:docPr id="1" name="Рисунок 1" descr="http://remadmin.donland.ru/Data/Sites/52/media/%D0%B3%D0%BB%D0%B0%D0%B2%D0%BD%D0%B0%D1%8F%D1%81%D1%82%D1%80%D0%B0%D0%BD%D0%B8%D1%86%D0%B0/2019/%D1%81%D0%B5%D0%BD%D1%82%D1%8F%D0%B1%D1%80%D1%8C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madmin.donland.ru/Data/Sites/52/media/%D0%B3%D0%BB%D0%B0%D0%B2%D0%BD%D0%B0%D1%8F%D1%81%D1%82%D1%80%D0%B0%D0%BD%D0%B8%D1%86%D0%B0/2019/%D1%81%D0%B5%D0%BD%D1%82%D1%8F%D0%B1%D1%80%D1%8C/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D04">
        <w:t>ЛЗН – природно-очаговая, вирусная инфекция с передачей возбудителя через укусы насекомых (комаров, клещей), у человека протекает в виде острого лихорадочного заболевания с симптомами общей интоксикации, головными, мышечными, суставными болями, сыпью, в тяжелых случаях - с поражением ЦНС (воспалением мозговых оболочек).</w:t>
      </w:r>
      <w:r w:rsidRPr="006B5D04">
        <w:br/>
        <w:t>Ареал распространения вируса Западного Нила в России охватывает ландшафтные пояса пустынь, полупустынь, степи, лесостепи на территории юга европейской части (Астраханская, Волгоградская, Ростовская области, Краснодарский край).</w:t>
      </w:r>
      <w:r w:rsidRPr="006B5D04">
        <w:br/>
        <w:t xml:space="preserve">В заболеваемости ЛЗН чётко прослеживается летне-осенняя сезонность, которая связана с основными переносчиками - комарами. Переносчиками вируса также могут являться клещи; резервуаром служат птицы околоводного комплекса, чем и объясняется широкое распространение вируса в природе. </w:t>
      </w:r>
      <w:proofErr w:type="gramStart"/>
      <w:r w:rsidRPr="006B5D04">
        <w:t xml:space="preserve">Заражению подвержены жители домов, в подвалах и на чердаках которых имеются условия для круглогодичного </w:t>
      </w:r>
      <w:proofErr w:type="spellStart"/>
      <w:r w:rsidRPr="006B5D04">
        <w:t>выплода</w:t>
      </w:r>
      <w:proofErr w:type="spellEnd"/>
      <w:r w:rsidRPr="006B5D04">
        <w:t xml:space="preserve"> комаров.</w:t>
      </w:r>
      <w:proofErr w:type="gramEnd"/>
      <w:r w:rsidRPr="006B5D04">
        <w:br/>
        <w:t>Инкубационный период колеблется от нескольких дней до 2-3 недель (чаще 3-6 дней). Заболевание начинается остро с быстрого повышения температуры тела до 38-40</w:t>
      </w:r>
      <w:proofErr w:type="gramStart"/>
      <w:r w:rsidRPr="006B5D04">
        <w:t>°С</w:t>
      </w:r>
      <w:proofErr w:type="gramEnd"/>
      <w:r w:rsidRPr="006B5D04">
        <w:t>, сопровождающегося ознобом. У некоторых больных повышению температуры тела предшествуют кратковременные явления в виде общей слабости, понижения аппетита, усталости, чувства напряжения в мышцах, особенно в икроножных, потливости, головных болей.</w:t>
      </w:r>
      <w:r w:rsidRPr="006B5D04">
        <w:br/>
        <w:t>ЛЗН передается через укусы зараженных комаров. Комары, являющиеся переносчиками ЛЗН, заражаются вирусом, когда питаются кровью зараженных птиц, затем зараженные комары могут передать ЛЗН людям и животным при укусе.</w:t>
      </w:r>
      <w:r w:rsidRPr="006B5D04">
        <w:br/>
        <w:t xml:space="preserve">Профилактика ЛЗН направлена на борьбу с комарами, в частности, обработку мест их </w:t>
      </w:r>
      <w:proofErr w:type="spellStart"/>
      <w:r w:rsidRPr="006B5D04">
        <w:t>выплода</w:t>
      </w:r>
      <w:proofErr w:type="spellEnd"/>
      <w:r w:rsidRPr="006B5D04">
        <w:t xml:space="preserve"> (водоемы, подвалы жилых домов).</w:t>
      </w:r>
      <w:r w:rsidRPr="006B5D04">
        <w:br/>
      </w:r>
      <w:proofErr w:type="gramStart"/>
      <w:r w:rsidRPr="006B5D04">
        <w:t>Основными мерами профилактики ЛЗН являются истребительные мероприятия, а также, мероприятия, направленные на создание неблагоприятных условия для размножения комаров, а именно:</w:t>
      </w:r>
      <w:r w:rsidRPr="006B5D04">
        <w:br/>
        <w:t>- благоустройство территории, ликвидация свалок, выкашивание сорной растительности;</w:t>
      </w:r>
      <w:r w:rsidRPr="006B5D04">
        <w:br/>
        <w:t>- уничтожение мест размножения комаров, не допуская наличия стоячей воды в цветочных горшках, ведрах и бочках.</w:t>
      </w:r>
      <w:proofErr w:type="gramEnd"/>
      <w:r w:rsidRPr="006B5D04">
        <w:t xml:space="preserve"> Меняйте воду в поилках для домашних животных, а также в купальнях для птиц не реже 1 раза в неделю с последующим высушиванием ёмкостей и новым заполнением. Из детских бассейнов следует выливать воду и ставить их на бок, когда никто ими не пользуется</w:t>
      </w:r>
      <w:proofErr w:type="gramStart"/>
      <w:r w:rsidRPr="006B5D04">
        <w:t>.</w:t>
      </w:r>
      <w:proofErr w:type="gramEnd"/>
      <w:r w:rsidRPr="006B5D04">
        <w:t xml:space="preserve"> - </w:t>
      </w:r>
      <w:proofErr w:type="gramStart"/>
      <w:r w:rsidRPr="006B5D04">
        <w:t>д</w:t>
      </w:r>
      <w:proofErr w:type="gramEnd"/>
      <w:r w:rsidRPr="006B5D04">
        <w:t>езинсекция ёмкостей для хранения воды (бассейнов) на дачных участках и обновление воды не реже 1 раза в неделю с последующим высушиванием ёмкостей и новым заполнением;</w:t>
      </w:r>
      <w:r w:rsidRPr="006B5D04">
        <w:br/>
        <w:t xml:space="preserve">- </w:t>
      </w:r>
      <w:proofErr w:type="spellStart"/>
      <w:r w:rsidRPr="006B5D04">
        <w:t>засетчивание</w:t>
      </w:r>
      <w:proofErr w:type="spellEnd"/>
      <w:r w:rsidRPr="006B5D04">
        <w:t xml:space="preserve"> оконных и дверных проёмов;</w:t>
      </w:r>
      <w:r w:rsidRPr="006B5D04">
        <w:br/>
        <w:t>- осушение, ремонт технических сетей и дезинсекция затопленных подвальных помещений</w:t>
      </w:r>
      <w:proofErr w:type="gramStart"/>
      <w:r w:rsidRPr="006B5D04">
        <w:t>.</w:t>
      </w:r>
      <w:proofErr w:type="gramEnd"/>
      <w:r w:rsidRPr="006B5D04">
        <w:br/>
        <w:t xml:space="preserve">- </w:t>
      </w:r>
      <w:proofErr w:type="gramStart"/>
      <w:r w:rsidRPr="006B5D04">
        <w:t>п</w:t>
      </w:r>
      <w:proofErr w:type="gramEnd"/>
      <w:r w:rsidRPr="006B5D04">
        <w:t xml:space="preserve">рименение </w:t>
      </w:r>
      <w:proofErr w:type="spellStart"/>
      <w:r w:rsidRPr="006B5D04">
        <w:t>репеллентных</w:t>
      </w:r>
      <w:proofErr w:type="spellEnd"/>
      <w:r w:rsidRPr="006B5D04">
        <w:t xml:space="preserve"> средств от нападения комаров: (мази, кремы, спреи), разрешенные к применению в РФ, в соответствии с прилагаемой инструкцией.</w:t>
      </w:r>
      <w:r w:rsidRPr="006B5D04">
        <w:br/>
        <w:t>Помните! Если Вас укусил комар и через несколько дней появились симптомы заболевания, срочно обратитесь в лечебн</w:t>
      </w:r>
      <w:proofErr w:type="gramStart"/>
      <w:r w:rsidRPr="006B5D04">
        <w:t>о-</w:t>
      </w:r>
      <w:proofErr w:type="gramEnd"/>
      <w:r w:rsidRPr="006B5D04">
        <w:t xml:space="preserve"> профилактическое учреждение за медицинской помощью.</w:t>
      </w:r>
      <w:bookmarkStart w:id="0" w:name="_GoBack"/>
      <w:bookmarkEnd w:id="0"/>
    </w:p>
    <w:sectPr w:rsidR="00D7704B" w:rsidRPr="006B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5151"/>
    <w:multiLevelType w:val="hybridMultilevel"/>
    <w:tmpl w:val="F32EC312"/>
    <w:lvl w:ilvl="0" w:tplc="3E4EC3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FEB07E6"/>
    <w:multiLevelType w:val="hybridMultilevel"/>
    <w:tmpl w:val="563A7476"/>
    <w:lvl w:ilvl="0" w:tplc="2676D83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6BC95127"/>
    <w:multiLevelType w:val="hybridMultilevel"/>
    <w:tmpl w:val="D654D0A2"/>
    <w:lvl w:ilvl="0" w:tplc="1E6C9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D7"/>
    <w:rsid w:val="000415E7"/>
    <w:rsid w:val="000C71D3"/>
    <w:rsid w:val="000D47C0"/>
    <w:rsid w:val="000D5DE0"/>
    <w:rsid w:val="000E158E"/>
    <w:rsid w:val="0018048B"/>
    <w:rsid w:val="00190092"/>
    <w:rsid w:val="001D0585"/>
    <w:rsid w:val="001E7AA7"/>
    <w:rsid w:val="002141DC"/>
    <w:rsid w:val="0022037C"/>
    <w:rsid w:val="00257D37"/>
    <w:rsid w:val="00277A1F"/>
    <w:rsid w:val="00281D87"/>
    <w:rsid w:val="002D244A"/>
    <w:rsid w:val="002E1BE1"/>
    <w:rsid w:val="003112BB"/>
    <w:rsid w:val="00326958"/>
    <w:rsid w:val="00337BEB"/>
    <w:rsid w:val="0038398E"/>
    <w:rsid w:val="003A52D1"/>
    <w:rsid w:val="003E01D7"/>
    <w:rsid w:val="00435A69"/>
    <w:rsid w:val="00466624"/>
    <w:rsid w:val="004842B6"/>
    <w:rsid w:val="004A4CA4"/>
    <w:rsid w:val="004E108D"/>
    <w:rsid w:val="00504669"/>
    <w:rsid w:val="00533346"/>
    <w:rsid w:val="00554D70"/>
    <w:rsid w:val="0056680A"/>
    <w:rsid w:val="00576F59"/>
    <w:rsid w:val="00606A9B"/>
    <w:rsid w:val="00621A35"/>
    <w:rsid w:val="00645A0A"/>
    <w:rsid w:val="006B5D04"/>
    <w:rsid w:val="006D4ECA"/>
    <w:rsid w:val="00733882"/>
    <w:rsid w:val="007B31DE"/>
    <w:rsid w:val="007E1318"/>
    <w:rsid w:val="007E5562"/>
    <w:rsid w:val="007F4F47"/>
    <w:rsid w:val="00831BE2"/>
    <w:rsid w:val="008345A1"/>
    <w:rsid w:val="00864901"/>
    <w:rsid w:val="00866539"/>
    <w:rsid w:val="00884688"/>
    <w:rsid w:val="008C4179"/>
    <w:rsid w:val="00912AA3"/>
    <w:rsid w:val="00995AF9"/>
    <w:rsid w:val="009A4360"/>
    <w:rsid w:val="009A6B60"/>
    <w:rsid w:val="009C16B7"/>
    <w:rsid w:val="00A1259D"/>
    <w:rsid w:val="00A20857"/>
    <w:rsid w:val="00A22E16"/>
    <w:rsid w:val="00AA1D51"/>
    <w:rsid w:val="00B56D86"/>
    <w:rsid w:val="00B955E1"/>
    <w:rsid w:val="00BB0426"/>
    <w:rsid w:val="00BF4CCB"/>
    <w:rsid w:val="00C24145"/>
    <w:rsid w:val="00C63524"/>
    <w:rsid w:val="00C915E4"/>
    <w:rsid w:val="00CA3DAC"/>
    <w:rsid w:val="00CE745F"/>
    <w:rsid w:val="00CF7605"/>
    <w:rsid w:val="00D17AE2"/>
    <w:rsid w:val="00D7704B"/>
    <w:rsid w:val="00DB003D"/>
    <w:rsid w:val="00DC6C68"/>
    <w:rsid w:val="00DD140D"/>
    <w:rsid w:val="00DD5AFC"/>
    <w:rsid w:val="00DF666E"/>
    <w:rsid w:val="00E22FD1"/>
    <w:rsid w:val="00E32B0C"/>
    <w:rsid w:val="00E477F1"/>
    <w:rsid w:val="00E53B69"/>
    <w:rsid w:val="00E55EB6"/>
    <w:rsid w:val="00E56DEE"/>
    <w:rsid w:val="00E72C80"/>
    <w:rsid w:val="00F07A73"/>
    <w:rsid w:val="00F16053"/>
    <w:rsid w:val="00F555D1"/>
    <w:rsid w:val="00F73E3C"/>
    <w:rsid w:val="00FD6F1B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70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1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3E01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D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CF7605"/>
    <w:rPr>
      <w:b/>
      <w:bCs w:val="0"/>
    </w:rPr>
  </w:style>
  <w:style w:type="character" w:customStyle="1" w:styleId="FontStyle23">
    <w:name w:val="Font Style23"/>
    <w:rsid w:val="00CF7605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884688"/>
    <w:pPr>
      <w:ind w:left="720"/>
      <w:contextualSpacing/>
    </w:pPr>
  </w:style>
  <w:style w:type="paragraph" w:customStyle="1" w:styleId="11">
    <w:name w:val="Без интервала1"/>
    <w:rsid w:val="004842B6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bidi="hi-IN"/>
    </w:rPr>
  </w:style>
  <w:style w:type="paragraph" w:styleId="a7">
    <w:name w:val="Normal (Web)"/>
    <w:basedOn w:val="a"/>
    <w:uiPriority w:val="99"/>
    <w:semiHidden/>
    <w:unhideWhenUsed/>
    <w:rsid w:val="00435A69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BF4CC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77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lk">
    <w:name w:val="blk"/>
    <w:basedOn w:val="a0"/>
    <w:rsid w:val="00D7704B"/>
  </w:style>
  <w:style w:type="character" w:customStyle="1" w:styleId="hl">
    <w:name w:val="hl"/>
    <w:basedOn w:val="a0"/>
    <w:rsid w:val="00D7704B"/>
  </w:style>
  <w:style w:type="character" w:customStyle="1" w:styleId="nobr">
    <w:name w:val="nobr"/>
    <w:basedOn w:val="a0"/>
    <w:rsid w:val="00D7704B"/>
  </w:style>
  <w:style w:type="character" w:styleId="a8">
    <w:name w:val="Hyperlink"/>
    <w:basedOn w:val="a0"/>
    <w:uiPriority w:val="99"/>
    <w:semiHidden/>
    <w:unhideWhenUsed/>
    <w:rsid w:val="00D770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D5A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70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1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3E01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1D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CF7605"/>
    <w:rPr>
      <w:b/>
      <w:bCs w:val="0"/>
    </w:rPr>
  </w:style>
  <w:style w:type="character" w:customStyle="1" w:styleId="FontStyle23">
    <w:name w:val="Font Style23"/>
    <w:rsid w:val="00CF7605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884688"/>
    <w:pPr>
      <w:ind w:left="720"/>
      <w:contextualSpacing/>
    </w:pPr>
  </w:style>
  <w:style w:type="paragraph" w:customStyle="1" w:styleId="11">
    <w:name w:val="Без интервала1"/>
    <w:rsid w:val="004842B6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bidi="hi-IN"/>
    </w:rPr>
  </w:style>
  <w:style w:type="paragraph" w:styleId="a7">
    <w:name w:val="Normal (Web)"/>
    <w:basedOn w:val="a"/>
    <w:uiPriority w:val="99"/>
    <w:semiHidden/>
    <w:unhideWhenUsed/>
    <w:rsid w:val="00435A69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BF4CC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77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blk">
    <w:name w:val="blk"/>
    <w:basedOn w:val="a0"/>
    <w:rsid w:val="00D7704B"/>
  </w:style>
  <w:style w:type="character" w:customStyle="1" w:styleId="hl">
    <w:name w:val="hl"/>
    <w:basedOn w:val="a0"/>
    <w:rsid w:val="00D7704B"/>
  </w:style>
  <w:style w:type="character" w:customStyle="1" w:styleId="nobr">
    <w:name w:val="nobr"/>
    <w:basedOn w:val="a0"/>
    <w:rsid w:val="00D7704B"/>
  </w:style>
  <w:style w:type="character" w:styleId="a8">
    <w:name w:val="Hyperlink"/>
    <w:basedOn w:val="a0"/>
    <w:uiPriority w:val="99"/>
    <w:semiHidden/>
    <w:unhideWhenUsed/>
    <w:rsid w:val="00D770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D5A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2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9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33</cp:revision>
  <cp:lastPrinted>2019-05-27T14:06:00Z</cp:lastPrinted>
  <dcterms:created xsi:type="dcterms:W3CDTF">2018-02-05T13:28:00Z</dcterms:created>
  <dcterms:modified xsi:type="dcterms:W3CDTF">2019-09-06T11:40:00Z</dcterms:modified>
</cp:coreProperties>
</file>